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88" w:rsidRPr="002B0A63" w:rsidRDefault="00EC7788" w:rsidP="00EC7788">
      <w:pPr>
        <w:pStyle w:val="1"/>
        <w:jc w:val="center"/>
        <w:rPr>
          <w:rFonts w:ascii="Times New Roman" w:hAnsi="Times New Roman" w:cs="Times New Roman"/>
          <w:b w:val="0"/>
          <w:sz w:val="28"/>
          <w:szCs w:val="28"/>
        </w:rPr>
      </w:pPr>
      <w:r w:rsidRPr="002B0A63">
        <w:rPr>
          <w:rFonts w:ascii="Times New Roman" w:hAnsi="Times New Roman" w:cs="Times New Roman"/>
          <w:sz w:val="28"/>
          <w:szCs w:val="28"/>
        </w:rPr>
        <w:t>Информационное сообщение</w:t>
      </w:r>
    </w:p>
    <w:p w:rsidR="002B0A63" w:rsidRPr="00EC7788" w:rsidRDefault="001D2048" w:rsidP="002B0A63">
      <w:pPr>
        <w:pStyle w:val="ae"/>
        <w:widowControl w:val="0"/>
        <w:tabs>
          <w:tab w:val="left" w:pos="567"/>
          <w:tab w:val="left" w:pos="3600"/>
        </w:tabs>
        <w:spacing w:before="120" w:after="0" w:line="26" w:lineRule="atLeast"/>
        <w:ind w:right="51"/>
        <w:jc w:val="both"/>
        <w:rPr>
          <w:b/>
          <w:sz w:val="28"/>
          <w:szCs w:val="28"/>
        </w:rPr>
      </w:pPr>
      <w:r>
        <w:rPr>
          <w:sz w:val="28"/>
          <w:szCs w:val="28"/>
        </w:rPr>
        <w:tab/>
      </w:r>
      <w:proofErr w:type="gramStart"/>
      <w:r w:rsidR="002B0A63" w:rsidRPr="00EC7788">
        <w:rPr>
          <w:sz w:val="28"/>
          <w:szCs w:val="28"/>
        </w:rPr>
        <w:t>Аукцион проводится в соответствии с Федеральным законом от 21.12.2001 № 178-ФЗ</w:t>
      </w:r>
      <w:r w:rsidR="002B0A63">
        <w:rPr>
          <w:sz w:val="28"/>
          <w:szCs w:val="28"/>
        </w:rPr>
        <w:t xml:space="preserve"> </w:t>
      </w:r>
      <w:r w:rsidR="002B0A63" w:rsidRPr="00EC7788">
        <w:rPr>
          <w:sz w:val="28"/>
          <w:szCs w:val="28"/>
        </w:rPr>
        <w:t xml:space="preserve">«О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w:t>
      </w:r>
      <w:r w:rsidR="002B0A63" w:rsidRPr="00D944B9">
        <w:rPr>
          <w:sz w:val="28"/>
          <w:szCs w:val="28"/>
        </w:rPr>
        <w:t>Программой</w:t>
      </w:r>
      <w:r w:rsidR="002B0A63">
        <w:rPr>
          <w:sz w:val="28"/>
          <w:szCs w:val="28"/>
        </w:rPr>
        <w:t xml:space="preserve"> </w:t>
      </w:r>
      <w:r w:rsidR="002B0A63" w:rsidRPr="00D944B9">
        <w:rPr>
          <w:sz w:val="28"/>
          <w:szCs w:val="28"/>
        </w:rPr>
        <w:t xml:space="preserve">приватизации (продажи) муниципального имущества </w:t>
      </w:r>
      <w:proofErr w:type="spellStart"/>
      <w:r w:rsidR="002B0A63" w:rsidRPr="00D944B9">
        <w:rPr>
          <w:sz w:val="28"/>
          <w:szCs w:val="28"/>
        </w:rPr>
        <w:t>Котельниковского</w:t>
      </w:r>
      <w:proofErr w:type="spellEnd"/>
      <w:r w:rsidR="002B0A63" w:rsidRPr="00D944B9">
        <w:rPr>
          <w:sz w:val="28"/>
          <w:szCs w:val="28"/>
        </w:rPr>
        <w:t xml:space="preserve"> муниципального района Волгоградской области на 2017 год и плановый период 2018-2019 годов,</w:t>
      </w:r>
      <w:r w:rsidR="002B0A63" w:rsidRPr="00D944B9">
        <w:rPr>
          <w:b/>
          <w:sz w:val="28"/>
          <w:szCs w:val="28"/>
        </w:rPr>
        <w:t xml:space="preserve"> </w:t>
      </w:r>
      <w:r w:rsidR="002B0A63" w:rsidRPr="00D944B9">
        <w:rPr>
          <w:sz w:val="28"/>
          <w:szCs w:val="28"/>
        </w:rPr>
        <w:t xml:space="preserve">утвержденной решением </w:t>
      </w:r>
      <w:proofErr w:type="spellStart"/>
      <w:r w:rsidR="002B0A63" w:rsidRPr="00D944B9">
        <w:rPr>
          <w:sz w:val="28"/>
          <w:szCs w:val="28"/>
        </w:rPr>
        <w:t>Котельниковского</w:t>
      </w:r>
      <w:proofErr w:type="spellEnd"/>
      <w:r w:rsidR="002B0A63" w:rsidRPr="00D944B9">
        <w:rPr>
          <w:sz w:val="28"/>
          <w:szCs w:val="28"/>
        </w:rPr>
        <w:t xml:space="preserve"> районного Совета народных депутатов</w:t>
      </w:r>
      <w:proofErr w:type="gramEnd"/>
      <w:r w:rsidR="002B0A63" w:rsidRPr="00D944B9">
        <w:rPr>
          <w:sz w:val="28"/>
          <w:szCs w:val="28"/>
        </w:rPr>
        <w:t xml:space="preserve">  Волгоградской области от 25.11.2016г. № 34/240</w:t>
      </w:r>
      <w:r w:rsidR="002B0A63" w:rsidRPr="00EC7788">
        <w:rPr>
          <w:sz w:val="28"/>
          <w:szCs w:val="28"/>
        </w:rPr>
        <w:t>, Регламентом электронной площадки «</w:t>
      </w:r>
      <w:proofErr w:type="spellStart"/>
      <w:r w:rsidR="002B0A63" w:rsidRPr="00EC7788">
        <w:rPr>
          <w:sz w:val="28"/>
          <w:szCs w:val="28"/>
        </w:rPr>
        <w:t>Сбербанк-АСТ</w:t>
      </w:r>
      <w:proofErr w:type="spellEnd"/>
      <w:r w:rsidR="002B0A63" w:rsidRPr="00EC7788">
        <w:rPr>
          <w:sz w:val="28"/>
          <w:szCs w:val="28"/>
        </w:rPr>
        <w:t xml:space="preserve">» (размещен по адресу: </w:t>
      </w:r>
      <w:r w:rsidR="002B0A63" w:rsidRPr="00EC7788">
        <w:rPr>
          <w:sz w:val="28"/>
          <w:szCs w:val="28"/>
          <w:u w:val="single"/>
        </w:rPr>
        <w:t>http://utp.sberbank-ast.ru/AP/Notice/1027/Instructions</w:t>
      </w:r>
      <w:r w:rsidR="002B0A63" w:rsidRPr="00EC7788">
        <w:rPr>
          <w:sz w:val="28"/>
          <w:szCs w:val="28"/>
        </w:rPr>
        <w:t>).</w:t>
      </w:r>
    </w:p>
    <w:p w:rsidR="002701CA" w:rsidRPr="004E773E" w:rsidRDefault="00EC7788" w:rsidP="004E773E">
      <w:pPr>
        <w:pStyle w:val="ad"/>
        <w:numPr>
          <w:ilvl w:val="0"/>
          <w:numId w:val="28"/>
        </w:numPr>
        <w:autoSpaceDE w:val="0"/>
        <w:autoSpaceDN w:val="0"/>
        <w:adjustRightInd w:val="0"/>
        <w:jc w:val="both"/>
        <w:rPr>
          <w:b/>
        </w:rPr>
      </w:pPr>
      <w:r w:rsidRPr="004E773E">
        <w:rPr>
          <w:b/>
        </w:rPr>
        <w:t>Наименование органа, принявшего решение об условиях</w:t>
      </w:r>
    </w:p>
    <w:p w:rsidR="00EC7788" w:rsidRPr="002701CA" w:rsidRDefault="00EC7788" w:rsidP="002701CA">
      <w:pPr>
        <w:autoSpaceDE w:val="0"/>
        <w:autoSpaceDN w:val="0"/>
        <w:adjustRightInd w:val="0"/>
        <w:jc w:val="both"/>
        <w:rPr>
          <w:b/>
        </w:rPr>
      </w:pPr>
      <w:r w:rsidRPr="002701CA">
        <w:rPr>
          <w:b/>
        </w:rPr>
        <w:t>приватизации муниципального имущества, реквизиты решения:</w:t>
      </w:r>
    </w:p>
    <w:p w:rsidR="007345CA" w:rsidRPr="00EC7788" w:rsidRDefault="007345CA" w:rsidP="007345CA">
      <w:pPr>
        <w:pStyle w:val="ConsNonformat"/>
        <w:widowControl/>
        <w:tabs>
          <w:tab w:val="left" w:pos="709"/>
        </w:tabs>
        <w:ind w:right="0"/>
        <w:jc w:val="both"/>
        <w:rPr>
          <w:rFonts w:ascii="Times New Roman" w:hAnsi="Times New Roman"/>
          <w:sz w:val="28"/>
          <w:szCs w:val="28"/>
        </w:rPr>
      </w:pPr>
      <w:r w:rsidRPr="00EC7788">
        <w:rPr>
          <w:rFonts w:ascii="Times New Roman" w:hAnsi="Times New Roman"/>
          <w:sz w:val="28"/>
          <w:szCs w:val="28"/>
        </w:rPr>
        <w:t xml:space="preserve">Постановление администрации </w:t>
      </w:r>
      <w:proofErr w:type="spellStart"/>
      <w:r w:rsidR="009A029C">
        <w:rPr>
          <w:rFonts w:ascii="Times New Roman" w:hAnsi="Times New Roman"/>
          <w:sz w:val="28"/>
          <w:szCs w:val="28"/>
        </w:rPr>
        <w:t>Нагавского</w:t>
      </w:r>
      <w:proofErr w:type="spellEnd"/>
      <w:r w:rsidR="009A029C">
        <w:rPr>
          <w:rFonts w:ascii="Times New Roman" w:hAnsi="Times New Roman"/>
          <w:sz w:val="28"/>
          <w:szCs w:val="28"/>
        </w:rPr>
        <w:t xml:space="preserve"> сельского поселения</w:t>
      </w:r>
      <w:r w:rsidR="009A029C" w:rsidRPr="00D74A54">
        <w:rPr>
          <w:rFonts w:ascii="Times New Roman" w:hAnsi="Times New Roman"/>
          <w:sz w:val="28"/>
          <w:szCs w:val="28"/>
        </w:rPr>
        <w:t xml:space="preserve"> </w:t>
      </w:r>
      <w:proofErr w:type="spellStart"/>
      <w:r w:rsidRPr="00EC7788">
        <w:rPr>
          <w:rFonts w:ascii="Times New Roman" w:hAnsi="Times New Roman"/>
          <w:sz w:val="28"/>
          <w:szCs w:val="28"/>
        </w:rPr>
        <w:t>Котельниковского</w:t>
      </w:r>
      <w:proofErr w:type="spellEnd"/>
      <w:r w:rsidRPr="00EC7788">
        <w:rPr>
          <w:rFonts w:ascii="Times New Roman" w:hAnsi="Times New Roman"/>
          <w:sz w:val="28"/>
          <w:szCs w:val="28"/>
        </w:rPr>
        <w:t xml:space="preserve"> муниципального района Волгоградской области </w:t>
      </w:r>
      <w:r w:rsidRPr="003C0E51">
        <w:rPr>
          <w:rFonts w:ascii="Times New Roman" w:hAnsi="Times New Roman"/>
          <w:sz w:val="28"/>
          <w:szCs w:val="28"/>
        </w:rPr>
        <w:t xml:space="preserve">от </w:t>
      </w:r>
      <w:r w:rsidR="00F41C8F">
        <w:rPr>
          <w:rFonts w:ascii="Times New Roman" w:hAnsi="Times New Roman"/>
          <w:sz w:val="28"/>
          <w:szCs w:val="28"/>
        </w:rPr>
        <w:t>19.09.2019г.</w:t>
      </w:r>
      <w:r w:rsidRPr="003C0E51">
        <w:rPr>
          <w:rFonts w:ascii="Times New Roman" w:hAnsi="Times New Roman"/>
          <w:sz w:val="28"/>
          <w:szCs w:val="28"/>
        </w:rPr>
        <w:t xml:space="preserve">  №</w:t>
      </w:r>
      <w:r w:rsidR="00F41C8F">
        <w:rPr>
          <w:rFonts w:ascii="Times New Roman" w:hAnsi="Times New Roman"/>
          <w:sz w:val="28"/>
          <w:szCs w:val="28"/>
        </w:rPr>
        <w:t>48</w:t>
      </w:r>
      <w:r w:rsidRPr="003C0E51">
        <w:rPr>
          <w:rFonts w:ascii="Times New Roman" w:hAnsi="Times New Roman"/>
          <w:sz w:val="28"/>
          <w:szCs w:val="28"/>
        </w:rPr>
        <w:t xml:space="preserve"> «Об</w:t>
      </w:r>
      <w:r w:rsidRPr="00EC7788">
        <w:rPr>
          <w:rFonts w:ascii="Times New Roman" w:hAnsi="Times New Roman"/>
          <w:sz w:val="28"/>
          <w:szCs w:val="28"/>
        </w:rPr>
        <w:t xml:space="preserve"> организации и проведении торгов по продаже муниципального имущества, находящегося в собственности </w:t>
      </w:r>
      <w:r w:rsidR="009A029C">
        <w:rPr>
          <w:rFonts w:ascii="Times New Roman" w:hAnsi="Times New Roman"/>
          <w:sz w:val="28"/>
          <w:szCs w:val="28"/>
        </w:rPr>
        <w:t xml:space="preserve">Администрации </w:t>
      </w:r>
      <w:proofErr w:type="spellStart"/>
      <w:r w:rsidR="009A029C">
        <w:rPr>
          <w:rFonts w:ascii="Times New Roman" w:hAnsi="Times New Roman"/>
          <w:sz w:val="28"/>
          <w:szCs w:val="28"/>
        </w:rPr>
        <w:t>Нагавского</w:t>
      </w:r>
      <w:proofErr w:type="spellEnd"/>
      <w:r w:rsidR="009A029C">
        <w:rPr>
          <w:rFonts w:ascii="Times New Roman" w:hAnsi="Times New Roman"/>
          <w:sz w:val="28"/>
          <w:szCs w:val="28"/>
        </w:rPr>
        <w:t xml:space="preserve"> сельского поселения</w:t>
      </w:r>
      <w:r w:rsidR="009A029C" w:rsidRPr="00D74A54">
        <w:rPr>
          <w:rFonts w:ascii="Times New Roman" w:hAnsi="Times New Roman"/>
          <w:sz w:val="28"/>
          <w:szCs w:val="28"/>
        </w:rPr>
        <w:t xml:space="preserve"> </w:t>
      </w:r>
      <w:proofErr w:type="spellStart"/>
      <w:r w:rsidRPr="00EC7788">
        <w:rPr>
          <w:rFonts w:ascii="Times New Roman" w:hAnsi="Times New Roman"/>
          <w:sz w:val="28"/>
          <w:szCs w:val="28"/>
        </w:rPr>
        <w:t>Котельниковского</w:t>
      </w:r>
      <w:proofErr w:type="spellEnd"/>
      <w:r w:rsidRPr="00EC7788">
        <w:rPr>
          <w:rFonts w:ascii="Times New Roman" w:hAnsi="Times New Roman"/>
          <w:sz w:val="28"/>
          <w:szCs w:val="28"/>
        </w:rPr>
        <w:t xml:space="preserve"> муниципального района».</w:t>
      </w:r>
    </w:p>
    <w:p w:rsidR="002701CA" w:rsidRDefault="00EC7788" w:rsidP="004E773E">
      <w:pPr>
        <w:pStyle w:val="ae"/>
        <w:widowControl w:val="0"/>
        <w:numPr>
          <w:ilvl w:val="0"/>
          <w:numId w:val="28"/>
        </w:numPr>
        <w:tabs>
          <w:tab w:val="left" w:pos="900"/>
          <w:tab w:val="left" w:pos="3600"/>
        </w:tabs>
        <w:spacing w:before="0" w:beforeAutospacing="0" w:after="0" w:afterAutospacing="0"/>
        <w:ind w:right="51"/>
        <w:jc w:val="both"/>
        <w:rPr>
          <w:sz w:val="28"/>
          <w:szCs w:val="28"/>
        </w:rPr>
      </w:pPr>
      <w:r w:rsidRPr="002B0A63">
        <w:rPr>
          <w:b/>
          <w:sz w:val="28"/>
          <w:szCs w:val="28"/>
        </w:rPr>
        <w:t xml:space="preserve">Оператор электронной площадки: </w:t>
      </w:r>
      <w:r w:rsidRPr="00EC7788">
        <w:rPr>
          <w:sz w:val="28"/>
          <w:szCs w:val="28"/>
        </w:rPr>
        <w:t>ЗАО «</w:t>
      </w:r>
      <w:proofErr w:type="spellStart"/>
      <w:r w:rsidRPr="00EC7788">
        <w:rPr>
          <w:sz w:val="28"/>
          <w:szCs w:val="28"/>
        </w:rPr>
        <w:t>Сбербанк-АСТ</w:t>
      </w:r>
      <w:proofErr w:type="spellEnd"/>
      <w:r w:rsidRPr="00EC7788">
        <w:rPr>
          <w:sz w:val="28"/>
          <w:szCs w:val="28"/>
        </w:rPr>
        <w:t>»,</w:t>
      </w:r>
    </w:p>
    <w:p w:rsidR="00EC7788" w:rsidRDefault="00EC7788" w:rsidP="002701CA">
      <w:pPr>
        <w:pStyle w:val="ae"/>
        <w:widowControl w:val="0"/>
        <w:tabs>
          <w:tab w:val="left" w:pos="900"/>
          <w:tab w:val="left" w:pos="3600"/>
        </w:tabs>
        <w:spacing w:before="0" w:beforeAutospacing="0" w:after="0" w:afterAutospacing="0"/>
        <w:ind w:right="51"/>
        <w:jc w:val="both"/>
        <w:rPr>
          <w:sz w:val="28"/>
          <w:szCs w:val="28"/>
        </w:rPr>
      </w:pPr>
      <w:r w:rsidRPr="00EC7788">
        <w:rPr>
          <w:sz w:val="28"/>
          <w:szCs w:val="28"/>
        </w:rPr>
        <w:t xml:space="preserve">владеющее сайтом </w:t>
      </w:r>
      <w:r w:rsidRPr="002B0A63">
        <w:rPr>
          <w:sz w:val="28"/>
          <w:szCs w:val="28"/>
          <w:u w:val="single"/>
        </w:rPr>
        <w:t>http://utp.sberbank-ast.ru/AP</w:t>
      </w:r>
      <w:r w:rsidR="00E50665">
        <w:rPr>
          <w:sz w:val="28"/>
          <w:szCs w:val="28"/>
          <w:u w:val="single"/>
        </w:rPr>
        <w:t xml:space="preserve"> </w:t>
      </w:r>
      <w:r w:rsidRPr="00EC7788">
        <w:rPr>
          <w:sz w:val="28"/>
          <w:szCs w:val="28"/>
        </w:rPr>
        <w:t>в информационно-телекоммуникационной сети «Интернет»</w:t>
      </w:r>
      <w:r w:rsidR="002B0A63">
        <w:rPr>
          <w:sz w:val="28"/>
          <w:szCs w:val="28"/>
        </w:rPr>
        <w:t xml:space="preserve">. </w:t>
      </w:r>
      <w:r w:rsidRPr="00EC7788">
        <w:rPr>
          <w:sz w:val="28"/>
          <w:szCs w:val="28"/>
        </w:rPr>
        <w:t xml:space="preserve">Адрес: 119435, г. </w:t>
      </w:r>
      <w:r w:rsidRPr="002B0A63">
        <w:rPr>
          <w:rFonts w:cs="Arial CYR"/>
          <w:color w:val="000000"/>
          <w:sz w:val="28"/>
          <w:szCs w:val="28"/>
        </w:rPr>
        <w:t>Москва, Большой Саввинский переулок, дом 12,стр. 9</w:t>
      </w:r>
      <w:r w:rsidRPr="00EC7788">
        <w:rPr>
          <w:sz w:val="28"/>
          <w:szCs w:val="28"/>
        </w:rPr>
        <w:t>, тел: (495) 787-29-97, (495) 787-29-99</w:t>
      </w:r>
    </w:p>
    <w:p w:rsidR="009A029C" w:rsidRDefault="009A029C" w:rsidP="002701CA">
      <w:pPr>
        <w:pStyle w:val="ae"/>
        <w:widowControl w:val="0"/>
        <w:tabs>
          <w:tab w:val="left" w:pos="900"/>
          <w:tab w:val="left" w:pos="3600"/>
        </w:tabs>
        <w:spacing w:before="0" w:beforeAutospacing="0" w:after="0" w:afterAutospacing="0"/>
        <w:ind w:right="51"/>
        <w:jc w:val="both"/>
        <w:rPr>
          <w:sz w:val="28"/>
          <w:szCs w:val="28"/>
        </w:rPr>
      </w:pPr>
    </w:p>
    <w:p w:rsidR="009A029C" w:rsidRDefault="007345CA" w:rsidP="009A029C">
      <w:pPr>
        <w:pStyle w:val="ae"/>
        <w:numPr>
          <w:ilvl w:val="0"/>
          <w:numId w:val="28"/>
        </w:numPr>
        <w:shd w:val="clear" w:color="auto" w:fill="FFFFFF"/>
        <w:spacing w:before="0" w:beforeAutospacing="0" w:after="150" w:afterAutospacing="0"/>
        <w:jc w:val="both"/>
        <w:rPr>
          <w:sz w:val="28"/>
          <w:szCs w:val="28"/>
        </w:rPr>
      </w:pPr>
      <w:r w:rsidRPr="009A029C">
        <w:rPr>
          <w:b/>
          <w:bCs/>
          <w:sz w:val="28"/>
          <w:szCs w:val="28"/>
        </w:rPr>
        <w:t>Место проведения продажи:</w:t>
      </w:r>
    </w:p>
    <w:p w:rsidR="007345CA" w:rsidRPr="009A029C" w:rsidRDefault="007345CA" w:rsidP="009A029C">
      <w:pPr>
        <w:pStyle w:val="ae"/>
        <w:shd w:val="clear" w:color="auto" w:fill="FFFFFF"/>
        <w:spacing w:before="0" w:beforeAutospacing="0" w:after="150" w:afterAutospacing="0"/>
        <w:jc w:val="both"/>
        <w:rPr>
          <w:sz w:val="28"/>
          <w:szCs w:val="28"/>
        </w:rPr>
      </w:pPr>
      <w:r w:rsidRPr="009A029C">
        <w:rPr>
          <w:sz w:val="28"/>
          <w:szCs w:val="28"/>
        </w:rPr>
        <w:t>Электронная площадка – универсальная торговая платформа ЗАО "</w:t>
      </w:r>
      <w:proofErr w:type="spellStart"/>
      <w:r w:rsidRPr="009A029C">
        <w:rPr>
          <w:sz w:val="28"/>
          <w:szCs w:val="28"/>
        </w:rPr>
        <w:t>Сбербанк-АСТ</w:t>
      </w:r>
      <w:proofErr w:type="spellEnd"/>
      <w:r w:rsidRPr="009A029C">
        <w:rPr>
          <w:sz w:val="28"/>
          <w:szCs w:val="28"/>
        </w:rPr>
        <w:t>", размещенная на сайте </w:t>
      </w:r>
      <w:hyperlink r:id="rId6" w:history="1">
        <w:r w:rsidRPr="009A029C">
          <w:rPr>
            <w:rStyle w:val="af"/>
            <w:color w:val="auto"/>
            <w:sz w:val="28"/>
            <w:szCs w:val="28"/>
          </w:rPr>
          <w:t>http://utp.sberbank-ast.ru</w:t>
        </w:r>
      </w:hyperlink>
      <w:r w:rsidRPr="009A029C">
        <w:rPr>
          <w:sz w:val="28"/>
          <w:szCs w:val="28"/>
        </w:rPr>
        <w:t> в сети Интернет (торговая секция "приватизация, аренда и продажа прав").</w:t>
      </w:r>
    </w:p>
    <w:p w:rsidR="002701CA" w:rsidRDefault="00EC7788" w:rsidP="004E773E">
      <w:pPr>
        <w:pStyle w:val="ad"/>
        <w:numPr>
          <w:ilvl w:val="0"/>
          <w:numId w:val="28"/>
        </w:numPr>
        <w:jc w:val="both"/>
      </w:pPr>
      <w:r w:rsidRPr="002701CA">
        <w:rPr>
          <w:b/>
        </w:rPr>
        <w:t>Предмет аукциона</w:t>
      </w:r>
      <w:r w:rsidRPr="00EC7788">
        <w:t xml:space="preserve">: </w:t>
      </w:r>
    </w:p>
    <w:p w:rsidR="009A029C" w:rsidRDefault="009A029C" w:rsidP="009A029C">
      <w:pPr>
        <w:ind w:right="-1"/>
        <w:jc w:val="both"/>
      </w:pPr>
      <w:r w:rsidRPr="00941749">
        <w:t xml:space="preserve">1 лот - автобус </w:t>
      </w:r>
      <w:r>
        <w:t>специальный для перевозки детей</w:t>
      </w:r>
      <w:r w:rsidRPr="00941749">
        <w:t xml:space="preserve">, </w:t>
      </w:r>
      <w:r w:rsidRPr="00A75B97">
        <w:t>марки «ПАЗ – 32053-70», 2007 года выпуска, с идентификационным номером (VIN) Х1М3205</w:t>
      </w:r>
      <w:r w:rsidRPr="009A029C">
        <w:rPr>
          <w:lang w:val="en-US"/>
        </w:rPr>
        <w:t>EX</w:t>
      </w:r>
      <w:r w:rsidRPr="00A75B97">
        <w:t xml:space="preserve">70011450, государственным регистрационным знаком </w:t>
      </w:r>
      <w:r w:rsidRPr="009A029C">
        <w:rPr>
          <w:lang w:val="en-US"/>
        </w:rPr>
        <w:t>M</w:t>
      </w:r>
      <w:r w:rsidRPr="00A75B97">
        <w:t>961</w:t>
      </w:r>
      <w:r w:rsidRPr="009A029C">
        <w:rPr>
          <w:lang w:val="en-US"/>
        </w:rPr>
        <w:t>BY</w:t>
      </w:r>
      <w:r w:rsidRPr="00A75B97">
        <w:t xml:space="preserve">34, модель и номер двигателя * 523400*71027979*, номер кузова </w:t>
      </w:r>
      <w:r w:rsidRPr="009A029C">
        <w:rPr>
          <w:lang w:val="en-US"/>
        </w:rPr>
        <w:t>X</w:t>
      </w:r>
      <w:r w:rsidRPr="00A75B97">
        <w:t>1</w:t>
      </w:r>
      <w:r w:rsidRPr="009A029C">
        <w:rPr>
          <w:lang w:val="en-US"/>
        </w:rPr>
        <w:t>M</w:t>
      </w:r>
      <w:r w:rsidRPr="00A75B97">
        <w:t>3205</w:t>
      </w:r>
      <w:r w:rsidRPr="009A029C">
        <w:rPr>
          <w:lang w:val="en-US"/>
        </w:rPr>
        <w:t>EX</w:t>
      </w:r>
      <w:r w:rsidRPr="00A75B97">
        <w:t xml:space="preserve">70011450, цвет - желтый, </w:t>
      </w:r>
      <w:r w:rsidRPr="00941749">
        <w:t xml:space="preserve">балансовой стоимостью </w:t>
      </w:r>
      <w:r w:rsidRPr="009A029C">
        <w:rPr>
          <w:color w:val="000000"/>
        </w:rPr>
        <w:t>108984,36</w:t>
      </w:r>
      <w:r w:rsidRPr="009A029C">
        <w:rPr>
          <w:sz w:val="32"/>
        </w:rPr>
        <w:t xml:space="preserve"> </w:t>
      </w:r>
      <w:r w:rsidRPr="00941749">
        <w:t>руб., остаточной стоимостью 0 руб. Состояние</w:t>
      </w:r>
      <w:r>
        <w:t xml:space="preserve"> - </w:t>
      </w:r>
      <w:r w:rsidRPr="00941749">
        <w:t>удовлетворительное.</w:t>
      </w:r>
      <w:r>
        <w:t xml:space="preserve"> </w:t>
      </w:r>
      <w:r w:rsidRPr="00941749">
        <w:t xml:space="preserve">Пробег </w:t>
      </w:r>
      <w:r>
        <w:t xml:space="preserve">52000 </w:t>
      </w:r>
      <w:r w:rsidRPr="00941749">
        <w:t>км.</w:t>
      </w:r>
      <w:r w:rsidRPr="00E62355">
        <w:t xml:space="preserve"> </w:t>
      </w:r>
      <w:r w:rsidRPr="006A4D79">
        <w:t>Обременения отсутствуют.</w:t>
      </w:r>
    </w:p>
    <w:p w:rsidR="009A029C" w:rsidRDefault="009A029C" w:rsidP="009A029C">
      <w:pPr>
        <w:ind w:right="-1"/>
        <w:jc w:val="both"/>
      </w:pPr>
    </w:p>
    <w:p w:rsidR="009A029C" w:rsidRPr="009A029C" w:rsidRDefault="00EC7788" w:rsidP="004A2760">
      <w:pPr>
        <w:pStyle w:val="ae"/>
        <w:numPr>
          <w:ilvl w:val="0"/>
          <w:numId w:val="28"/>
        </w:numPr>
        <w:shd w:val="clear" w:color="auto" w:fill="FFFFFF"/>
        <w:spacing w:before="0" w:beforeAutospacing="0" w:after="150" w:afterAutospacing="0"/>
        <w:jc w:val="both"/>
        <w:rPr>
          <w:sz w:val="28"/>
          <w:szCs w:val="28"/>
        </w:rPr>
      </w:pPr>
      <w:r w:rsidRPr="009A029C">
        <w:rPr>
          <w:b/>
          <w:sz w:val="28"/>
          <w:szCs w:val="28"/>
        </w:rPr>
        <w:t>Способ приватизации муниципального имущества</w:t>
      </w:r>
      <w:r w:rsidRPr="009A029C">
        <w:rPr>
          <w:sz w:val="28"/>
          <w:szCs w:val="28"/>
        </w:rPr>
        <w:t>:</w:t>
      </w:r>
      <w:r w:rsidRPr="00EC7788">
        <w:t xml:space="preserve"> </w:t>
      </w:r>
    </w:p>
    <w:p w:rsidR="00B1633D" w:rsidRDefault="00B1633D" w:rsidP="009A029C">
      <w:pPr>
        <w:pStyle w:val="ae"/>
        <w:shd w:val="clear" w:color="auto" w:fill="FFFFFF"/>
        <w:spacing w:before="0" w:beforeAutospacing="0" w:after="150" w:afterAutospacing="0"/>
        <w:jc w:val="both"/>
        <w:rPr>
          <w:sz w:val="28"/>
          <w:szCs w:val="28"/>
        </w:rPr>
      </w:pPr>
      <w:r w:rsidRPr="009A029C">
        <w:rPr>
          <w:sz w:val="28"/>
          <w:szCs w:val="28"/>
        </w:rPr>
        <w:t>Продажа</w:t>
      </w:r>
      <w:r w:rsidR="009A029C" w:rsidRPr="009A029C">
        <w:rPr>
          <w:sz w:val="28"/>
          <w:szCs w:val="28"/>
        </w:rPr>
        <w:t xml:space="preserve"> </w:t>
      </w:r>
      <w:r w:rsidRPr="009A029C">
        <w:rPr>
          <w:sz w:val="28"/>
          <w:szCs w:val="28"/>
        </w:rPr>
        <w:t>муниципального  имущества осуществляется в электронной форме путем проведения аукциона с открытой формой подачи предложений о цене имущества (далее – Аукцион).</w:t>
      </w:r>
    </w:p>
    <w:p w:rsidR="00FD2675" w:rsidRPr="009A029C" w:rsidRDefault="00FD2675" w:rsidP="009A029C">
      <w:pPr>
        <w:pStyle w:val="ae"/>
        <w:shd w:val="clear" w:color="auto" w:fill="FFFFFF"/>
        <w:spacing w:before="0" w:beforeAutospacing="0" w:after="150" w:afterAutospacing="0"/>
        <w:jc w:val="both"/>
        <w:rPr>
          <w:sz w:val="28"/>
          <w:szCs w:val="28"/>
        </w:rPr>
      </w:pPr>
    </w:p>
    <w:p w:rsidR="00EC7788" w:rsidRPr="00B1633D" w:rsidRDefault="00EC7788" w:rsidP="007345CA">
      <w:pPr>
        <w:pStyle w:val="ad"/>
        <w:widowControl w:val="0"/>
        <w:numPr>
          <w:ilvl w:val="0"/>
          <w:numId w:val="28"/>
        </w:numPr>
        <w:tabs>
          <w:tab w:val="left" w:pos="426"/>
          <w:tab w:val="left" w:pos="3600"/>
        </w:tabs>
        <w:spacing w:before="120"/>
        <w:jc w:val="both"/>
        <w:rPr>
          <w:b/>
        </w:rPr>
      </w:pPr>
      <w:r w:rsidRPr="00B1633D">
        <w:rPr>
          <w:b/>
        </w:rPr>
        <w:lastRenderedPageBreak/>
        <w:t xml:space="preserve">Начальная цена продажи муниципального имущества и сумма задатка: </w:t>
      </w:r>
    </w:p>
    <w:p w:rsidR="00EC7788" w:rsidRPr="00FD2675" w:rsidRDefault="00EC7788" w:rsidP="00FD2675">
      <w:pPr>
        <w:pStyle w:val="ae"/>
        <w:widowControl w:val="0"/>
        <w:numPr>
          <w:ilvl w:val="1"/>
          <w:numId w:val="28"/>
        </w:numPr>
        <w:tabs>
          <w:tab w:val="left" w:pos="900"/>
          <w:tab w:val="left" w:pos="3600"/>
        </w:tabs>
        <w:spacing w:before="0" w:beforeAutospacing="0" w:after="0" w:afterAutospacing="0"/>
        <w:jc w:val="both"/>
        <w:rPr>
          <w:sz w:val="28"/>
          <w:szCs w:val="28"/>
        </w:rPr>
      </w:pPr>
      <w:r w:rsidRPr="00EC7788">
        <w:rPr>
          <w:sz w:val="28"/>
          <w:szCs w:val="28"/>
        </w:rPr>
        <w:t xml:space="preserve"> Начальная цена составляет</w:t>
      </w:r>
      <w:r w:rsidR="004E773E">
        <w:rPr>
          <w:sz w:val="28"/>
          <w:szCs w:val="28"/>
        </w:rPr>
        <w:t>:</w:t>
      </w:r>
      <w:r w:rsidR="00FD2675">
        <w:rPr>
          <w:sz w:val="28"/>
          <w:szCs w:val="28"/>
        </w:rPr>
        <w:t xml:space="preserve"> 1 </w:t>
      </w:r>
      <w:r w:rsidR="004E773E" w:rsidRPr="00FD2675">
        <w:rPr>
          <w:sz w:val="28"/>
          <w:szCs w:val="28"/>
        </w:rPr>
        <w:t xml:space="preserve">лот </w:t>
      </w:r>
      <w:r w:rsidR="00FD2675" w:rsidRPr="00FD2675">
        <w:rPr>
          <w:sz w:val="28"/>
          <w:szCs w:val="28"/>
        </w:rPr>
        <w:t xml:space="preserve"> - </w:t>
      </w:r>
      <w:r w:rsidR="009A029C" w:rsidRPr="00FD2675">
        <w:rPr>
          <w:sz w:val="28"/>
          <w:szCs w:val="28"/>
        </w:rPr>
        <w:t>90000 (девяносто тысяч)</w:t>
      </w:r>
      <w:r w:rsidRPr="00FD2675">
        <w:rPr>
          <w:sz w:val="28"/>
          <w:szCs w:val="28"/>
        </w:rPr>
        <w:t xml:space="preserve"> рублей (с учётом НДС).</w:t>
      </w:r>
    </w:p>
    <w:p w:rsidR="004E773E" w:rsidRPr="00FD2675" w:rsidRDefault="00EC7788" w:rsidP="00FD2675">
      <w:pPr>
        <w:pStyle w:val="ae"/>
        <w:widowControl w:val="0"/>
        <w:numPr>
          <w:ilvl w:val="1"/>
          <w:numId w:val="32"/>
        </w:numPr>
        <w:tabs>
          <w:tab w:val="left" w:pos="900"/>
          <w:tab w:val="left" w:pos="3600"/>
        </w:tabs>
        <w:spacing w:before="0" w:beforeAutospacing="0" w:after="0" w:afterAutospacing="0"/>
        <w:jc w:val="both"/>
        <w:rPr>
          <w:sz w:val="28"/>
          <w:szCs w:val="28"/>
        </w:rPr>
      </w:pPr>
      <w:r w:rsidRPr="00FD2675">
        <w:rPr>
          <w:sz w:val="28"/>
          <w:szCs w:val="28"/>
        </w:rPr>
        <w:t xml:space="preserve"> Задаток определен в размере</w:t>
      </w:r>
      <w:r w:rsidR="004E773E" w:rsidRPr="00FD2675">
        <w:rPr>
          <w:sz w:val="28"/>
          <w:szCs w:val="28"/>
        </w:rPr>
        <w:t xml:space="preserve">: 1 лот </w:t>
      </w:r>
      <w:r w:rsidR="00FD2675">
        <w:rPr>
          <w:sz w:val="28"/>
          <w:szCs w:val="28"/>
        </w:rPr>
        <w:t>-</w:t>
      </w:r>
      <w:r w:rsidRPr="00FD2675">
        <w:rPr>
          <w:sz w:val="28"/>
          <w:szCs w:val="28"/>
        </w:rPr>
        <w:t xml:space="preserve"> </w:t>
      </w:r>
      <w:r w:rsidR="009A029C" w:rsidRPr="00FD2675">
        <w:rPr>
          <w:sz w:val="28"/>
          <w:szCs w:val="28"/>
        </w:rPr>
        <w:t>18000(восемнадцать</w:t>
      </w:r>
      <w:r w:rsidR="002B0A63" w:rsidRPr="00FD2675">
        <w:rPr>
          <w:sz w:val="28"/>
          <w:szCs w:val="28"/>
        </w:rPr>
        <w:t xml:space="preserve"> тысяч)</w:t>
      </w:r>
      <w:r w:rsidRPr="00FD2675">
        <w:rPr>
          <w:sz w:val="28"/>
          <w:szCs w:val="28"/>
        </w:rPr>
        <w:t xml:space="preserve"> рубл</w:t>
      </w:r>
      <w:r w:rsidR="002B0A63" w:rsidRPr="00FD2675">
        <w:rPr>
          <w:sz w:val="28"/>
          <w:szCs w:val="28"/>
        </w:rPr>
        <w:t>ей</w:t>
      </w:r>
      <w:r w:rsidR="00335F68" w:rsidRPr="00FD2675">
        <w:rPr>
          <w:sz w:val="28"/>
          <w:szCs w:val="28"/>
        </w:rPr>
        <w:t>.</w:t>
      </w:r>
    </w:p>
    <w:p w:rsidR="00E50665" w:rsidRPr="00E50665" w:rsidRDefault="00E50665" w:rsidP="00FD2675">
      <w:pPr>
        <w:pStyle w:val="ae"/>
        <w:widowControl w:val="0"/>
        <w:numPr>
          <w:ilvl w:val="1"/>
          <w:numId w:val="32"/>
        </w:numPr>
        <w:tabs>
          <w:tab w:val="left" w:pos="900"/>
          <w:tab w:val="left" w:pos="3600"/>
        </w:tabs>
        <w:spacing w:before="0" w:beforeAutospacing="0" w:after="0" w:afterAutospacing="0"/>
        <w:jc w:val="both"/>
        <w:rPr>
          <w:sz w:val="28"/>
          <w:szCs w:val="28"/>
        </w:rPr>
      </w:pPr>
      <w:r w:rsidRPr="00E50665">
        <w:rPr>
          <w:sz w:val="28"/>
          <w:szCs w:val="28"/>
        </w:rPr>
        <w:t>Реквизиты для перечисления задатка:</w:t>
      </w:r>
    </w:p>
    <w:p w:rsidR="00FD2675" w:rsidRDefault="00E50665" w:rsidP="00FD2675">
      <w:pPr>
        <w:pStyle w:val="ae"/>
        <w:spacing w:before="0" w:beforeAutospacing="0" w:after="0" w:afterAutospacing="0"/>
        <w:textAlignment w:val="top"/>
      </w:pPr>
      <w:r w:rsidRPr="00E50665">
        <w:rPr>
          <w:rStyle w:val="af4"/>
        </w:rPr>
        <w:t>ПОЛУЧАТЕЛЬ:</w:t>
      </w:r>
      <w:r w:rsidRPr="00E50665">
        <w:t xml:space="preserve"> ЗАО "</w:t>
      </w:r>
      <w:proofErr w:type="spellStart"/>
      <w:r w:rsidRPr="00E50665">
        <w:t>Сбербанк-АСТ</w:t>
      </w:r>
      <w:proofErr w:type="spellEnd"/>
      <w:r w:rsidRPr="00E50665">
        <w:t>", ИНН: 7707308480</w:t>
      </w:r>
      <w:r>
        <w:t xml:space="preserve">, </w:t>
      </w:r>
      <w:r w:rsidRPr="00E50665">
        <w:t>КПП: 770701001</w:t>
      </w:r>
      <w:r>
        <w:t xml:space="preserve">, </w:t>
      </w:r>
      <w:r w:rsidRPr="00E50665">
        <w:t>Расчетный счет: 40702810300020038047</w:t>
      </w:r>
      <w:r>
        <w:t xml:space="preserve">, </w:t>
      </w:r>
      <w:r w:rsidRPr="00E50665">
        <w:rPr>
          <w:rStyle w:val="af4"/>
        </w:rPr>
        <w:t xml:space="preserve">БАНК ПОЛУЧАТЕЛЯ: </w:t>
      </w:r>
      <w:r w:rsidRPr="00E50665">
        <w:t>Наименование банка: ПАО "СБЕРБАНК РОССИИ" Г. МОСКВА</w:t>
      </w:r>
      <w:r>
        <w:t xml:space="preserve">, </w:t>
      </w:r>
      <w:r w:rsidRPr="00E50665">
        <w:t>БИК: 044525225, Корреспондентский счет: 30101810400000000225</w:t>
      </w:r>
    </w:p>
    <w:p w:rsidR="00EC7788" w:rsidRPr="00FD2675" w:rsidRDefault="00EC7788" w:rsidP="00FD2675">
      <w:pPr>
        <w:pStyle w:val="ad"/>
        <w:numPr>
          <w:ilvl w:val="1"/>
          <w:numId w:val="32"/>
        </w:numPr>
        <w:tabs>
          <w:tab w:val="left" w:pos="0"/>
        </w:tabs>
        <w:rPr>
          <w:rFonts w:eastAsia="Calibri"/>
        </w:rPr>
      </w:pPr>
      <w:r w:rsidRPr="00FD2675">
        <w:rPr>
          <w:rFonts w:eastAsia="Calibri"/>
        </w:rPr>
        <w:t>Информационное сообщение о проведени</w:t>
      </w:r>
      <w:r w:rsidR="002B0A63" w:rsidRPr="00FD2675">
        <w:rPr>
          <w:rFonts w:eastAsia="Calibri"/>
        </w:rPr>
        <w:t xml:space="preserve">е </w:t>
      </w:r>
      <w:r w:rsidRPr="00FD2675">
        <w:rPr>
          <w:rFonts w:eastAsia="Calibri"/>
        </w:rPr>
        <w:t xml:space="preserve"> аукциона по продаже имущества и </w:t>
      </w:r>
      <w:proofErr w:type="gramStart"/>
      <w:r w:rsidRPr="00FD2675">
        <w:rPr>
          <w:rFonts w:eastAsia="Calibri"/>
        </w:rPr>
        <w:t>условиях</w:t>
      </w:r>
      <w:proofErr w:type="gramEnd"/>
      <w:r w:rsidRPr="00FD2675">
        <w:rPr>
          <w:rFonts w:eastAsia="Calibri"/>
        </w:rPr>
        <w:t xml:space="preserve">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rsidR="00EC7788" w:rsidRPr="00EC7788" w:rsidRDefault="00EC7788" w:rsidP="00FD2675">
      <w:pPr>
        <w:pStyle w:val="TextBoldCenter"/>
        <w:numPr>
          <w:ilvl w:val="1"/>
          <w:numId w:val="32"/>
        </w:numPr>
        <w:tabs>
          <w:tab w:val="left" w:pos="0"/>
        </w:tabs>
        <w:spacing w:before="0"/>
        <w:jc w:val="both"/>
        <w:outlineLvl w:val="0"/>
        <w:rPr>
          <w:b w:val="0"/>
          <w:sz w:val="28"/>
          <w:szCs w:val="28"/>
        </w:rPr>
      </w:pPr>
      <w:r w:rsidRPr="00EC7788">
        <w:rPr>
          <w:b w:val="0"/>
          <w:sz w:val="28"/>
          <w:szCs w:val="28"/>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r w:rsidR="002F698F">
        <w:rPr>
          <w:b w:val="0"/>
          <w:sz w:val="28"/>
          <w:szCs w:val="28"/>
        </w:rPr>
        <w:t>.</w:t>
      </w:r>
      <w:r w:rsidRPr="00EC7788">
        <w:rPr>
          <w:b w:val="0"/>
          <w:sz w:val="28"/>
          <w:szCs w:val="28"/>
        </w:rPr>
        <w:t xml:space="preserve"> </w:t>
      </w:r>
    </w:p>
    <w:p w:rsidR="00EC7788" w:rsidRPr="00EC7788" w:rsidRDefault="00EC7788" w:rsidP="00FD2675">
      <w:pPr>
        <w:pStyle w:val="TextBoldCenter"/>
        <w:numPr>
          <w:ilvl w:val="1"/>
          <w:numId w:val="32"/>
        </w:numPr>
        <w:tabs>
          <w:tab w:val="left" w:pos="0"/>
        </w:tabs>
        <w:spacing w:before="0"/>
        <w:jc w:val="both"/>
        <w:outlineLvl w:val="0"/>
        <w:rPr>
          <w:b w:val="0"/>
          <w:sz w:val="28"/>
          <w:szCs w:val="28"/>
        </w:rPr>
      </w:pPr>
      <w:r w:rsidRPr="00EC7788">
        <w:rPr>
          <w:b w:val="0"/>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B1633D" w:rsidRPr="00B1633D" w:rsidRDefault="00FD2675" w:rsidP="00FD2675">
      <w:pPr>
        <w:pStyle w:val="ae"/>
        <w:numPr>
          <w:ilvl w:val="1"/>
          <w:numId w:val="32"/>
        </w:numPr>
        <w:shd w:val="clear" w:color="auto" w:fill="FFFFFF"/>
        <w:spacing w:before="0" w:beforeAutospacing="0" w:after="150" w:afterAutospacing="0"/>
        <w:jc w:val="both"/>
        <w:rPr>
          <w:sz w:val="28"/>
          <w:szCs w:val="28"/>
        </w:rPr>
      </w:pPr>
      <w:r>
        <w:rPr>
          <w:sz w:val="28"/>
          <w:szCs w:val="28"/>
        </w:rPr>
        <w:t>Л</w:t>
      </w:r>
      <w:r w:rsidR="00B1633D" w:rsidRPr="00B1633D">
        <w:rPr>
          <w:sz w:val="28"/>
          <w:szCs w:val="28"/>
        </w:rPr>
        <w:t>ицам, перечислившим задаток для участия в Аукционе</w:t>
      </w:r>
      <w:r w:rsidR="009A029C">
        <w:rPr>
          <w:sz w:val="28"/>
          <w:szCs w:val="28"/>
        </w:rPr>
        <w:t>,</w:t>
      </w:r>
      <w:r w:rsidR="00B1633D" w:rsidRPr="00B1633D">
        <w:rPr>
          <w:sz w:val="28"/>
          <w:szCs w:val="28"/>
        </w:rPr>
        <w:t xml:space="preserve"> денежные средства возвращаются в следующем порядке:</w:t>
      </w:r>
    </w:p>
    <w:p w:rsidR="00B1633D" w:rsidRPr="00B1633D" w:rsidRDefault="00B1633D" w:rsidP="00B1633D">
      <w:pPr>
        <w:pStyle w:val="ae"/>
        <w:shd w:val="clear" w:color="auto" w:fill="FFFFFF"/>
        <w:spacing w:before="0" w:beforeAutospacing="0" w:after="150" w:afterAutospacing="0"/>
        <w:jc w:val="both"/>
        <w:rPr>
          <w:sz w:val="28"/>
          <w:szCs w:val="28"/>
        </w:rPr>
      </w:pPr>
      <w:r w:rsidRPr="00B1633D">
        <w:rPr>
          <w:sz w:val="28"/>
          <w:szCs w:val="28"/>
        </w:rPr>
        <w:t>а) Участникам, за исключением Победителя, - в течение 5 календарных дней со дня подведения итогов продажи имущества;</w:t>
      </w:r>
    </w:p>
    <w:p w:rsidR="00B1633D" w:rsidRPr="00B1633D" w:rsidRDefault="00B1633D" w:rsidP="00B1633D">
      <w:pPr>
        <w:pStyle w:val="ae"/>
        <w:shd w:val="clear" w:color="auto" w:fill="FFFFFF"/>
        <w:spacing w:before="0" w:beforeAutospacing="0" w:after="150" w:afterAutospacing="0"/>
        <w:jc w:val="both"/>
        <w:rPr>
          <w:sz w:val="28"/>
          <w:szCs w:val="28"/>
        </w:rPr>
      </w:pPr>
      <w:r w:rsidRPr="00B1633D">
        <w:rPr>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EC7788" w:rsidRDefault="00B1633D" w:rsidP="00335F68">
      <w:pPr>
        <w:pStyle w:val="rezul"/>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8"/>
          <w:szCs w:val="28"/>
          <w:lang w:val="ru-RU" w:eastAsia="ru-RU"/>
        </w:rPr>
      </w:pPr>
      <w:r>
        <w:rPr>
          <w:rFonts w:eastAsia="Calibri"/>
          <w:b w:val="0"/>
          <w:bCs/>
          <w:sz w:val="28"/>
          <w:szCs w:val="28"/>
          <w:lang w:val="ru-RU" w:eastAsia="ru-RU"/>
        </w:rPr>
        <w:t>в)</w:t>
      </w:r>
      <w:r w:rsidR="002F698F">
        <w:rPr>
          <w:rFonts w:eastAsia="Calibri"/>
          <w:b w:val="0"/>
          <w:bCs/>
          <w:sz w:val="28"/>
          <w:szCs w:val="28"/>
          <w:lang w:val="ru-RU" w:eastAsia="ru-RU"/>
        </w:rPr>
        <w:t xml:space="preserve"> </w:t>
      </w:r>
      <w:r w:rsidR="00EC7788" w:rsidRPr="00EC7788">
        <w:rPr>
          <w:rFonts w:eastAsia="Calibri"/>
          <w:b w:val="0"/>
          <w:bCs/>
          <w:sz w:val="28"/>
          <w:szCs w:val="28"/>
          <w:lang w:val="ru-RU" w:eastAsia="ru-RU"/>
        </w:rPr>
        <w:t>При уклонении или отказе победителя аукциона от заключения в установленный в пункте 11 настоящего информационного сообщения срок договора купли-продажи имущества, задаток ему не возвращается.</w:t>
      </w:r>
    </w:p>
    <w:p w:rsidR="00B1633D" w:rsidRPr="00B1633D" w:rsidRDefault="00B1633D" w:rsidP="00FD2675">
      <w:pPr>
        <w:pStyle w:val="ae"/>
        <w:numPr>
          <w:ilvl w:val="1"/>
          <w:numId w:val="32"/>
        </w:numPr>
        <w:shd w:val="clear" w:color="auto" w:fill="FFFFFF"/>
        <w:spacing w:before="0" w:beforeAutospacing="0" w:after="150" w:afterAutospacing="0"/>
        <w:jc w:val="both"/>
        <w:rPr>
          <w:sz w:val="28"/>
          <w:szCs w:val="28"/>
        </w:rPr>
      </w:pPr>
      <w:r w:rsidRPr="00B1633D">
        <w:rPr>
          <w:sz w:val="28"/>
          <w:szCs w:val="28"/>
        </w:rPr>
        <w:t xml:space="preserve">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r w:rsidR="009A029C" w:rsidRPr="00B1633D">
        <w:rPr>
          <w:sz w:val="28"/>
          <w:szCs w:val="28"/>
        </w:rPr>
        <w:t>позднее,</w:t>
      </w:r>
      <w:r w:rsidRPr="00B1633D">
        <w:rPr>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03096" w:rsidRPr="00403096" w:rsidRDefault="00EC7788" w:rsidP="00FD2675">
      <w:pPr>
        <w:pStyle w:val="western"/>
        <w:numPr>
          <w:ilvl w:val="0"/>
          <w:numId w:val="32"/>
        </w:numPr>
        <w:spacing w:before="0" w:beforeAutospacing="0" w:after="0" w:afterAutospacing="0"/>
        <w:jc w:val="both"/>
        <w:rPr>
          <w:rFonts w:eastAsia="Calibri"/>
          <w:b/>
          <w:bCs/>
          <w:sz w:val="28"/>
          <w:szCs w:val="28"/>
        </w:rPr>
      </w:pPr>
      <w:r w:rsidRPr="00403096">
        <w:rPr>
          <w:rFonts w:eastAsia="Calibri"/>
          <w:b/>
          <w:bCs/>
          <w:sz w:val="28"/>
          <w:szCs w:val="28"/>
        </w:rPr>
        <w:t xml:space="preserve"> Порядок определения победителя торгов: </w:t>
      </w:r>
    </w:p>
    <w:p w:rsidR="00403096" w:rsidRPr="004A2760" w:rsidRDefault="00403096" w:rsidP="00403096">
      <w:pPr>
        <w:pStyle w:val="western"/>
        <w:spacing w:before="0" w:beforeAutospacing="0" w:after="0" w:afterAutospacing="0"/>
        <w:jc w:val="both"/>
        <w:rPr>
          <w:color w:val="000000"/>
          <w:sz w:val="28"/>
          <w:szCs w:val="28"/>
        </w:rPr>
      </w:pPr>
      <w:r w:rsidRPr="004A2760">
        <w:rPr>
          <w:color w:val="000000"/>
          <w:sz w:val="28"/>
          <w:szCs w:val="28"/>
        </w:rPr>
        <w:t>Победителем аукциона в электронной форме признается участник, предложивший в ходе торгов наиболее высокую цену муниципального имущества.</w:t>
      </w:r>
    </w:p>
    <w:p w:rsidR="00403096" w:rsidRDefault="00403096" w:rsidP="00403096">
      <w:pPr>
        <w:pStyle w:val="western"/>
        <w:spacing w:before="0" w:beforeAutospacing="0" w:after="0" w:afterAutospacing="0"/>
        <w:jc w:val="both"/>
        <w:rPr>
          <w:color w:val="000000"/>
          <w:sz w:val="28"/>
          <w:szCs w:val="28"/>
        </w:rPr>
      </w:pPr>
      <w:r w:rsidRPr="004A2760">
        <w:rPr>
          <w:color w:val="000000"/>
          <w:sz w:val="28"/>
          <w:szCs w:val="28"/>
        </w:rPr>
        <w:lastRenderedPageBreak/>
        <w:t>Ход проведения процедуры аукциона фиксируется Оператором электронной площадки в электронном журнале. 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FD2675" w:rsidRPr="004A2760" w:rsidRDefault="00FD2675" w:rsidP="00403096">
      <w:pPr>
        <w:pStyle w:val="western"/>
        <w:spacing w:before="0" w:beforeAutospacing="0" w:after="0" w:afterAutospacing="0"/>
        <w:jc w:val="both"/>
        <w:rPr>
          <w:color w:val="000000"/>
          <w:sz w:val="28"/>
          <w:szCs w:val="28"/>
        </w:rPr>
      </w:pPr>
    </w:p>
    <w:p w:rsidR="003E0A49" w:rsidRDefault="00EC7788" w:rsidP="00FD2675">
      <w:pPr>
        <w:pStyle w:val="ae"/>
        <w:widowControl w:val="0"/>
        <w:numPr>
          <w:ilvl w:val="0"/>
          <w:numId w:val="32"/>
        </w:numPr>
        <w:tabs>
          <w:tab w:val="left" w:pos="900"/>
          <w:tab w:val="left" w:pos="3600"/>
        </w:tabs>
        <w:spacing w:before="0" w:beforeAutospacing="0" w:after="0" w:afterAutospacing="0"/>
        <w:jc w:val="both"/>
        <w:rPr>
          <w:rFonts w:eastAsia="Calibri"/>
          <w:b/>
          <w:bCs/>
          <w:sz w:val="28"/>
          <w:szCs w:val="28"/>
        </w:rPr>
      </w:pPr>
      <w:r w:rsidRPr="00EC7788">
        <w:rPr>
          <w:rFonts w:eastAsia="Calibri"/>
          <w:b/>
          <w:bCs/>
          <w:sz w:val="28"/>
          <w:szCs w:val="28"/>
        </w:rPr>
        <w:t>Величина повышения начальной цены («шаг аукциона») составляет</w:t>
      </w:r>
      <w:r w:rsidR="003E0A49">
        <w:rPr>
          <w:rFonts w:eastAsia="Calibri"/>
          <w:b/>
          <w:bCs/>
          <w:sz w:val="28"/>
          <w:szCs w:val="28"/>
        </w:rPr>
        <w:t>:</w:t>
      </w:r>
      <w:r w:rsidRPr="00EC7788">
        <w:rPr>
          <w:rFonts w:eastAsia="Calibri"/>
          <w:b/>
          <w:bCs/>
          <w:sz w:val="28"/>
          <w:szCs w:val="28"/>
        </w:rPr>
        <w:t xml:space="preserve"> </w:t>
      </w:r>
      <w:r w:rsidR="003E0A49">
        <w:rPr>
          <w:rFonts w:eastAsia="Calibri"/>
          <w:b/>
          <w:bCs/>
          <w:sz w:val="28"/>
          <w:szCs w:val="28"/>
        </w:rPr>
        <w:t xml:space="preserve"> </w:t>
      </w:r>
    </w:p>
    <w:p w:rsidR="00526C09" w:rsidRDefault="003E0A49" w:rsidP="00526C09">
      <w:pPr>
        <w:pStyle w:val="ae"/>
        <w:widowControl w:val="0"/>
        <w:numPr>
          <w:ilvl w:val="0"/>
          <w:numId w:val="36"/>
        </w:numPr>
        <w:tabs>
          <w:tab w:val="left" w:pos="900"/>
          <w:tab w:val="left" w:pos="3600"/>
        </w:tabs>
        <w:spacing w:before="0" w:beforeAutospacing="0" w:after="0" w:afterAutospacing="0"/>
        <w:jc w:val="both"/>
        <w:rPr>
          <w:rFonts w:eastAsia="Calibri"/>
          <w:bCs/>
          <w:sz w:val="28"/>
          <w:szCs w:val="28"/>
        </w:rPr>
      </w:pPr>
      <w:r w:rsidRPr="003E0A49">
        <w:rPr>
          <w:rFonts w:eastAsia="Calibri"/>
          <w:bCs/>
          <w:sz w:val="28"/>
          <w:szCs w:val="28"/>
        </w:rPr>
        <w:t xml:space="preserve">лот </w:t>
      </w:r>
      <w:r w:rsidR="001900D3">
        <w:rPr>
          <w:rFonts w:eastAsia="Calibri"/>
          <w:bCs/>
          <w:sz w:val="28"/>
          <w:szCs w:val="28"/>
        </w:rPr>
        <w:t>-</w:t>
      </w:r>
      <w:r>
        <w:rPr>
          <w:rFonts w:eastAsia="Calibri"/>
          <w:bCs/>
          <w:sz w:val="28"/>
          <w:szCs w:val="28"/>
        </w:rPr>
        <w:t xml:space="preserve">  </w:t>
      </w:r>
      <w:r w:rsidR="00FD2675">
        <w:rPr>
          <w:rFonts w:eastAsia="Calibri"/>
          <w:bCs/>
          <w:sz w:val="28"/>
          <w:szCs w:val="28"/>
        </w:rPr>
        <w:t xml:space="preserve">1800 </w:t>
      </w:r>
      <w:r w:rsidR="00BC2E38" w:rsidRPr="003E0A49">
        <w:rPr>
          <w:rFonts w:eastAsia="Calibri"/>
          <w:bCs/>
          <w:sz w:val="28"/>
          <w:szCs w:val="28"/>
        </w:rPr>
        <w:t>(</w:t>
      </w:r>
      <w:r w:rsidR="00FD2675">
        <w:rPr>
          <w:rFonts w:eastAsia="Calibri"/>
          <w:bCs/>
          <w:sz w:val="28"/>
          <w:szCs w:val="28"/>
        </w:rPr>
        <w:t>одна тысяча восемьсот</w:t>
      </w:r>
      <w:r w:rsidR="00BC2E38" w:rsidRPr="003E0A49">
        <w:rPr>
          <w:rFonts w:eastAsia="Calibri"/>
          <w:bCs/>
          <w:sz w:val="28"/>
          <w:szCs w:val="28"/>
        </w:rPr>
        <w:t>)</w:t>
      </w:r>
      <w:r w:rsidR="00EC7788" w:rsidRPr="003E0A49">
        <w:rPr>
          <w:rFonts w:eastAsia="Calibri"/>
          <w:bCs/>
          <w:sz w:val="28"/>
          <w:szCs w:val="28"/>
        </w:rPr>
        <w:t xml:space="preserve"> рублей.</w:t>
      </w:r>
    </w:p>
    <w:p w:rsidR="00526C09" w:rsidRPr="00526C09" w:rsidRDefault="00526C09" w:rsidP="00526C09">
      <w:pPr>
        <w:pStyle w:val="ae"/>
        <w:widowControl w:val="0"/>
        <w:tabs>
          <w:tab w:val="left" w:pos="900"/>
          <w:tab w:val="left" w:pos="3600"/>
        </w:tabs>
        <w:spacing w:before="0" w:beforeAutospacing="0" w:after="0" w:afterAutospacing="0"/>
        <w:ind w:left="150"/>
        <w:jc w:val="both"/>
        <w:rPr>
          <w:rFonts w:eastAsia="Calibri"/>
          <w:bCs/>
          <w:sz w:val="28"/>
          <w:szCs w:val="28"/>
        </w:rPr>
      </w:pPr>
    </w:p>
    <w:p w:rsidR="00EC7788" w:rsidRPr="00EC7788" w:rsidRDefault="00FD2675" w:rsidP="00EC7788">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Cs w:val="28"/>
          <w:lang w:val="ru-RU"/>
        </w:rPr>
      </w:pPr>
      <w:r w:rsidRPr="00526C09">
        <w:rPr>
          <w:bCs/>
          <w:sz w:val="28"/>
          <w:szCs w:val="28"/>
          <w:lang w:val="ru-RU"/>
        </w:rPr>
        <w:t>9</w:t>
      </w:r>
      <w:r>
        <w:rPr>
          <w:b w:val="0"/>
          <w:bCs/>
          <w:sz w:val="28"/>
          <w:szCs w:val="28"/>
          <w:lang w:val="ru-RU"/>
        </w:rPr>
        <w:t xml:space="preserve">. </w:t>
      </w:r>
      <w:r w:rsidR="00EC7788" w:rsidRPr="00EC7788">
        <w:rPr>
          <w:sz w:val="28"/>
          <w:szCs w:val="28"/>
          <w:lang w:val="ru-RU"/>
        </w:rPr>
        <w:t xml:space="preserve">Исчерпывающий перечень документов, </w:t>
      </w:r>
      <w:r w:rsidR="00EC7788" w:rsidRPr="00EC7788">
        <w:rPr>
          <w:bCs/>
          <w:sz w:val="28"/>
          <w:szCs w:val="28"/>
          <w:lang w:val="ru-RU"/>
        </w:rPr>
        <w:t xml:space="preserve">необходимых для участия в торгах, подаваемых путем прикрепления их электронных образов в личном кабинете на электронной площадке, </w:t>
      </w:r>
      <w:r w:rsidR="00EC7788" w:rsidRPr="00EC7788">
        <w:rPr>
          <w:sz w:val="28"/>
          <w:szCs w:val="28"/>
          <w:lang w:val="ru-RU"/>
        </w:rPr>
        <w:t>требования к их оформлению</w:t>
      </w:r>
      <w:r w:rsidR="00EC7788" w:rsidRPr="00EC7788">
        <w:rPr>
          <w:rStyle w:val="Tahoma14"/>
          <w:szCs w:val="28"/>
          <w:lang w:val="ru-RU"/>
        </w:rPr>
        <w:t>:</w:t>
      </w:r>
    </w:p>
    <w:p w:rsidR="00ED25CD" w:rsidRPr="001E2276" w:rsidRDefault="00ED25CD" w:rsidP="00ED25CD">
      <w:pPr>
        <w:tabs>
          <w:tab w:val="left" w:pos="426"/>
        </w:tabs>
      </w:pPr>
      <w:r w:rsidRPr="001E2276">
        <w:t>- Заявка на участие в торгах по установленной</w:t>
      </w:r>
      <w:r w:rsidR="001E2276" w:rsidRPr="001E2276">
        <w:t xml:space="preserve"> форме</w:t>
      </w:r>
      <w:r w:rsidRPr="001E2276">
        <w:t>, размещенн</w:t>
      </w:r>
      <w:r w:rsidR="001E2276" w:rsidRPr="001E2276">
        <w:t xml:space="preserve">ая </w:t>
      </w:r>
      <w:r w:rsidRPr="001E2276">
        <w:t xml:space="preserve"> в открытой части электронной площадки.</w:t>
      </w:r>
    </w:p>
    <w:p w:rsidR="00ED25CD" w:rsidRPr="001F5840" w:rsidRDefault="00ED25CD" w:rsidP="00ED25CD">
      <w:pPr>
        <w:pStyle w:val="ae"/>
        <w:shd w:val="clear" w:color="auto" w:fill="FFFFFF"/>
        <w:spacing w:before="0" w:beforeAutospacing="0" w:after="0" w:afterAutospacing="0"/>
        <w:jc w:val="both"/>
        <w:rPr>
          <w:sz w:val="28"/>
          <w:szCs w:val="28"/>
        </w:rPr>
      </w:pPr>
      <w:r w:rsidRPr="001E2276">
        <w:rPr>
          <w:sz w:val="28"/>
          <w:szCs w:val="28"/>
        </w:rPr>
        <w:t>Одновременно с заявкой претенденты представляют</w:t>
      </w:r>
      <w:r w:rsidRPr="001F5840">
        <w:rPr>
          <w:sz w:val="28"/>
          <w:szCs w:val="28"/>
        </w:rPr>
        <w:t xml:space="preserve"> следующие документы:</w:t>
      </w:r>
    </w:p>
    <w:p w:rsidR="00ED25CD" w:rsidRPr="001F5840" w:rsidRDefault="00ED25CD" w:rsidP="00ED25CD">
      <w:pPr>
        <w:pStyle w:val="ae"/>
        <w:shd w:val="clear" w:color="auto" w:fill="FFFFFF"/>
        <w:spacing w:before="0" w:beforeAutospacing="0" w:after="0" w:afterAutospacing="0"/>
        <w:jc w:val="both"/>
        <w:rPr>
          <w:sz w:val="28"/>
          <w:szCs w:val="28"/>
        </w:rPr>
      </w:pPr>
      <w:r w:rsidRPr="001F5840">
        <w:rPr>
          <w:sz w:val="28"/>
          <w:szCs w:val="28"/>
        </w:rPr>
        <w:t>юридические лица:</w:t>
      </w:r>
    </w:p>
    <w:p w:rsidR="00ED25CD" w:rsidRPr="001F5840" w:rsidRDefault="00ED25CD" w:rsidP="00ED25CD">
      <w:pPr>
        <w:pStyle w:val="ae"/>
        <w:shd w:val="clear" w:color="auto" w:fill="FFFFFF"/>
        <w:spacing w:before="0" w:beforeAutospacing="0" w:after="0" w:afterAutospacing="0"/>
        <w:jc w:val="both"/>
        <w:rPr>
          <w:sz w:val="28"/>
          <w:szCs w:val="28"/>
        </w:rPr>
      </w:pPr>
      <w:r w:rsidRPr="001F5840">
        <w:rPr>
          <w:sz w:val="28"/>
          <w:szCs w:val="28"/>
        </w:rPr>
        <w:t>- заверенные копии учредительных документов;</w:t>
      </w:r>
    </w:p>
    <w:p w:rsidR="00ED25CD" w:rsidRPr="001F5840" w:rsidRDefault="00ED25CD" w:rsidP="00ED25CD">
      <w:pPr>
        <w:pStyle w:val="ae"/>
        <w:shd w:val="clear" w:color="auto" w:fill="FFFFFF"/>
        <w:spacing w:before="0" w:beforeAutospacing="0" w:after="0" w:afterAutospacing="0"/>
        <w:jc w:val="both"/>
        <w:rPr>
          <w:sz w:val="28"/>
          <w:szCs w:val="28"/>
        </w:rPr>
      </w:pPr>
      <w:r w:rsidRPr="001F5840">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D25CD" w:rsidRPr="001F5840" w:rsidRDefault="00ED25CD" w:rsidP="00ED25CD">
      <w:pPr>
        <w:pStyle w:val="ae"/>
        <w:shd w:val="clear" w:color="auto" w:fill="FFFFFF"/>
        <w:spacing w:before="0" w:beforeAutospacing="0" w:after="0" w:afterAutospacing="0"/>
        <w:jc w:val="both"/>
        <w:rPr>
          <w:sz w:val="28"/>
          <w:szCs w:val="28"/>
        </w:rPr>
      </w:pPr>
      <w:r w:rsidRPr="001F5840">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D25CD" w:rsidRPr="001F5840" w:rsidRDefault="00ED25CD" w:rsidP="00ED25CD">
      <w:pPr>
        <w:pStyle w:val="ae"/>
        <w:shd w:val="clear" w:color="auto" w:fill="FFFFFF"/>
        <w:spacing w:before="0" w:beforeAutospacing="0" w:after="0" w:afterAutospacing="0"/>
        <w:jc w:val="both"/>
        <w:rPr>
          <w:sz w:val="28"/>
          <w:szCs w:val="28"/>
        </w:rPr>
      </w:pPr>
      <w:r w:rsidRPr="001F5840">
        <w:rPr>
          <w:sz w:val="28"/>
          <w:szCs w:val="28"/>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1F5840">
        <w:rPr>
          <w:sz w:val="28"/>
          <w:szCs w:val="28"/>
        </w:rPr>
        <w:t>,</w:t>
      </w:r>
      <w:proofErr w:type="gramEnd"/>
      <w:r w:rsidRPr="001F5840">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25CD" w:rsidRPr="001F5840" w:rsidRDefault="00ED25CD" w:rsidP="00ED25CD">
      <w:pPr>
        <w:pStyle w:val="ae"/>
        <w:shd w:val="clear" w:color="auto" w:fill="FFFFFF"/>
        <w:spacing w:before="0" w:beforeAutospacing="0" w:after="0" w:afterAutospacing="0"/>
        <w:jc w:val="both"/>
        <w:rPr>
          <w:sz w:val="28"/>
          <w:szCs w:val="28"/>
        </w:rPr>
      </w:pPr>
      <w:r w:rsidRPr="001F5840">
        <w:rPr>
          <w:sz w:val="28"/>
          <w:szCs w:val="28"/>
        </w:rPr>
        <w:t>физические лица:</w:t>
      </w:r>
    </w:p>
    <w:p w:rsidR="00ED25CD" w:rsidRPr="001F5840" w:rsidRDefault="00ED25CD" w:rsidP="00ED25CD">
      <w:pPr>
        <w:pStyle w:val="ae"/>
        <w:shd w:val="clear" w:color="auto" w:fill="FFFFFF"/>
        <w:spacing w:before="0" w:beforeAutospacing="0" w:after="0" w:afterAutospacing="0"/>
        <w:jc w:val="both"/>
        <w:rPr>
          <w:sz w:val="28"/>
          <w:szCs w:val="28"/>
        </w:rPr>
      </w:pPr>
      <w:r w:rsidRPr="001F5840">
        <w:rPr>
          <w:sz w:val="28"/>
          <w:szCs w:val="28"/>
        </w:rPr>
        <w:t>- копии всех листов документа, удостоверяющего личность;</w:t>
      </w:r>
    </w:p>
    <w:p w:rsidR="00ED25CD" w:rsidRDefault="00ED25CD" w:rsidP="00ED25CD">
      <w:pPr>
        <w:pStyle w:val="ae"/>
        <w:shd w:val="clear" w:color="auto" w:fill="FFFFFF"/>
        <w:spacing w:before="0" w:beforeAutospacing="0" w:after="0" w:afterAutospacing="0"/>
        <w:jc w:val="both"/>
        <w:rPr>
          <w:sz w:val="28"/>
          <w:szCs w:val="28"/>
        </w:rPr>
      </w:pPr>
      <w:r w:rsidRPr="001F5840">
        <w:rPr>
          <w:sz w:val="28"/>
          <w:szCs w:val="28"/>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FD2675" w:rsidRDefault="00FD2675" w:rsidP="00ED25CD">
      <w:pPr>
        <w:pStyle w:val="ae"/>
        <w:shd w:val="clear" w:color="auto" w:fill="FFFFFF"/>
        <w:spacing w:before="0" w:beforeAutospacing="0" w:after="0" w:afterAutospacing="0"/>
        <w:jc w:val="both"/>
        <w:rPr>
          <w:sz w:val="28"/>
          <w:szCs w:val="28"/>
        </w:rPr>
      </w:pPr>
    </w:p>
    <w:p w:rsidR="00ED25CD" w:rsidRPr="00ED25CD" w:rsidRDefault="00ED25CD" w:rsidP="00FD2675">
      <w:pPr>
        <w:pStyle w:val="ae"/>
        <w:numPr>
          <w:ilvl w:val="0"/>
          <w:numId w:val="35"/>
        </w:numPr>
        <w:shd w:val="clear" w:color="auto" w:fill="FFFFFF"/>
        <w:spacing w:before="0" w:beforeAutospacing="0" w:after="150" w:afterAutospacing="0"/>
        <w:jc w:val="both"/>
        <w:rPr>
          <w:sz w:val="28"/>
          <w:szCs w:val="28"/>
        </w:rPr>
      </w:pPr>
      <w:r w:rsidRPr="00ED25CD">
        <w:rPr>
          <w:b/>
          <w:bCs/>
          <w:sz w:val="28"/>
          <w:szCs w:val="28"/>
        </w:rPr>
        <w:t xml:space="preserve"> Порядок, место подачи заявок:</w:t>
      </w:r>
    </w:p>
    <w:p w:rsidR="00ED25CD" w:rsidRPr="00ED25CD" w:rsidRDefault="00ED25CD" w:rsidP="00ED25CD">
      <w:pPr>
        <w:pStyle w:val="ae"/>
        <w:shd w:val="clear" w:color="auto" w:fill="FFFFFF"/>
        <w:spacing w:before="0" w:beforeAutospacing="0" w:after="150" w:afterAutospacing="0"/>
        <w:jc w:val="both"/>
        <w:rPr>
          <w:sz w:val="28"/>
          <w:szCs w:val="28"/>
        </w:rPr>
      </w:pPr>
      <w:r w:rsidRPr="00ED25CD">
        <w:rPr>
          <w:sz w:val="28"/>
          <w:szCs w:val="28"/>
        </w:rPr>
        <w:t>Заявки подаются на электронную площадку – универсальная торговая платформа ЗАО "</w:t>
      </w:r>
      <w:proofErr w:type="spellStart"/>
      <w:r w:rsidRPr="00ED25CD">
        <w:rPr>
          <w:sz w:val="28"/>
          <w:szCs w:val="28"/>
        </w:rPr>
        <w:t>Сбербанк-АСТ</w:t>
      </w:r>
      <w:proofErr w:type="spellEnd"/>
      <w:r w:rsidRPr="00ED25CD">
        <w:rPr>
          <w:sz w:val="28"/>
          <w:szCs w:val="28"/>
        </w:rPr>
        <w:t>", размещенная на сайте </w:t>
      </w:r>
      <w:hyperlink r:id="rId7" w:history="1">
        <w:r w:rsidRPr="00ED25CD">
          <w:rPr>
            <w:rStyle w:val="af"/>
            <w:color w:val="auto"/>
            <w:sz w:val="28"/>
            <w:szCs w:val="28"/>
          </w:rPr>
          <w:t>http://utp.sberbank-ast.ru</w:t>
        </w:r>
      </w:hyperlink>
      <w:r w:rsidRPr="00ED25CD">
        <w:rPr>
          <w:sz w:val="28"/>
          <w:szCs w:val="28"/>
        </w:rPr>
        <w:t> в сети Интернет (торговая секция "приватизация, аренда и продажа прав").</w:t>
      </w:r>
    </w:p>
    <w:p w:rsidR="00ED25CD" w:rsidRPr="00ED25CD" w:rsidRDefault="00ED25CD" w:rsidP="001E2276">
      <w:pPr>
        <w:pStyle w:val="ae"/>
        <w:shd w:val="clear" w:color="auto" w:fill="FFFFFF"/>
        <w:spacing w:before="0" w:beforeAutospacing="0" w:after="0" w:afterAutospacing="0"/>
        <w:jc w:val="both"/>
        <w:rPr>
          <w:sz w:val="28"/>
          <w:szCs w:val="28"/>
        </w:rPr>
      </w:pPr>
      <w:r w:rsidRPr="00ED25CD">
        <w:rPr>
          <w:sz w:val="28"/>
          <w:szCs w:val="28"/>
        </w:rPr>
        <w:lastRenderedPageBreak/>
        <w:t>Прием заявок и прилагаемых к ним документов начинается с даты и времени начала приема заявок до даты и времени окончания приема заявок, указанных в настоящем информационном сообщении.</w:t>
      </w:r>
    </w:p>
    <w:p w:rsidR="00ED25CD" w:rsidRPr="00ED25CD" w:rsidRDefault="00ED25CD" w:rsidP="001E2276">
      <w:pPr>
        <w:pStyle w:val="ae"/>
        <w:shd w:val="clear" w:color="auto" w:fill="FFFFFF"/>
        <w:spacing w:before="0" w:beforeAutospacing="0" w:after="0" w:afterAutospacing="0"/>
        <w:jc w:val="both"/>
        <w:rPr>
          <w:sz w:val="28"/>
          <w:szCs w:val="28"/>
        </w:rPr>
      </w:pPr>
      <w:proofErr w:type="gramStart"/>
      <w:r w:rsidRPr="00ED25CD">
        <w:rPr>
          <w:sz w:val="28"/>
          <w:szCs w:val="28"/>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roofErr w:type="gramEnd"/>
    </w:p>
    <w:p w:rsidR="00ED25CD" w:rsidRPr="00ED25CD" w:rsidRDefault="00ED25CD" w:rsidP="001E2276">
      <w:pPr>
        <w:pStyle w:val="ae"/>
        <w:shd w:val="clear" w:color="auto" w:fill="FFFFFF"/>
        <w:spacing w:before="0" w:beforeAutospacing="0" w:after="0" w:afterAutospacing="0"/>
        <w:jc w:val="both"/>
        <w:rPr>
          <w:sz w:val="28"/>
          <w:szCs w:val="28"/>
        </w:rPr>
      </w:pPr>
      <w:r w:rsidRPr="00ED25CD">
        <w:rPr>
          <w:sz w:val="28"/>
          <w:szCs w:val="28"/>
        </w:rPr>
        <w:t>Одно лицо имеет право подать только одну заявку на каждый из лотов.</w:t>
      </w:r>
    </w:p>
    <w:p w:rsidR="00ED25CD" w:rsidRPr="00ED25CD" w:rsidRDefault="00ED25CD" w:rsidP="001E2276">
      <w:pPr>
        <w:pStyle w:val="ae"/>
        <w:shd w:val="clear" w:color="auto" w:fill="FFFFFF"/>
        <w:spacing w:before="0" w:beforeAutospacing="0" w:after="0" w:afterAutospacing="0"/>
        <w:jc w:val="both"/>
        <w:rPr>
          <w:sz w:val="28"/>
          <w:szCs w:val="28"/>
        </w:rPr>
      </w:pPr>
      <w:r w:rsidRPr="00ED25CD">
        <w:rPr>
          <w:sz w:val="28"/>
          <w:szCs w:val="28"/>
        </w:rPr>
        <w:t>Оператор электронной площадки в соответствии со своим внутренним регламентом:</w:t>
      </w:r>
    </w:p>
    <w:p w:rsidR="00ED25CD" w:rsidRPr="00ED25CD" w:rsidRDefault="00ED25CD" w:rsidP="001E2276">
      <w:pPr>
        <w:pStyle w:val="ae"/>
        <w:shd w:val="clear" w:color="auto" w:fill="FFFFFF"/>
        <w:spacing w:before="0" w:beforeAutospacing="0" w:after="0" w:afterAutospacing="0"/>
        <w:jc w:val="both"/>
        <w:rPr>
          <w:sz w:val="28"/>
          <w:szCs w:val="28"/>
        </w:rPr>
      </w:pPr>
      <w:r w:rsidRPr="00ED25CD">
        <w:rPr>
          <w:sz w:val="28"/>
          <w:szCs w:val="28"/>
        </w:rPr>
        <w:t>обеспечивает принятие и регистрацию в электронных журналах заявок и прилагаемых к ним документов (в журнале приема заявок);</w:t>
      </w:r>
    </w:p>
    <w:p w:rsidR="00ED25CD" w:rsidRPr="00ED25CD" w:rsidRDefault="00ED25CD" w:rsidP="001E2276">
      <w:pPr>
        <w:pStyle w:val="ae"/>
        <w:shd w:val="clear" w:color="auto" w:fill="FFFFFF"/>
        <w:spacing w:before="0" w:beforeAutospacing="0" w:after="0" w:afterAutospacing="0"/>
        <w:jc w:val="both"/>
        <w:rPr>
          <w:sz w:val="28"/>
          <w:szCs w:val="28"/>
        </w:rPr>
      </w:pPr>
      <w:r w:rsidRPr="00ED25CD">
        <w:rPr>
          <w:sz w:val="28"/>
          <w:szCs w:val="28"/>
        </w:rPr>
        <w:t>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настоящем информационном сообщении;</w:t>
      </w:r>
    </w:p>
    <w:p w:rsidR="00ED25CD" w:rsidRPr="00ED25CD" w:rsidRDefault="00ED25CD" w:rsidP="001E2276">
      <w:pPr>
        <w:pStyle w:val="ae"/>
        <w:shd w:val="clear" w:color="auto" w:fill="FFFFFF"/>
        <w:spacing w:before="0" w:beforeAutospacing="0" w:after="0" w:afterAutospacing="0"/>
        <w:jc w:val="both"/>
        <w:rPr>
          <w:sz w:val="28"/>
          <w:szCs w:val="28"/>
        </w:rPr>
      </w:pPr>
      <w:r w:rsidRPr="00ED25CD">
        <w:rPr>
          <w:sz w:val="28"/>
          <w:szCs w:val="28"/>
        </w:rPr>
        <w:t>обеспечивает конфиденциальность данных о претендентах и участниках, за исключением случая направления электронных документов Продавцу.</w:t>
      </w:r>
    </w:p>
    <w:p w:rsidR="00ED25CD" w:rsidRPr="00ED25CD" w:rsidRDefault="00ED25CD" w:rsidP="001E2276">
      <w:pPr>
        <w:pStyle w:val="ae"/>
        <w:shd w:val="clear" w:color="auto" w:fill="FFFFFF"/>
        <w:spacing w:before="0" w:beforeAutospacing="0" w:after="0" w:afterAutospacing="0"/>
        <w:jc w:val="both"/>
        <w:rPr>
          <w:sz w:val="28"/>
          <w:szCs w:val="28"/>
        </w:rPr>
      </w:pPr>
      <w:r w:rsidRPr="00ED25CD">
        <w:rPr>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D25CD" w:rsidRPr="00ED25CD" w:rsidRDefault="00ED25CD" w:rsidP="001E2276">
      <w:pPr>
        <w:pStyle w:val="ae"/>
        <w:shd w:val="clear" w:color="auto" w:fill="FFFFFF"/>
        <w:spacing w:before="0" w:beforeAutospacing="0" w:after="0" w:afterAutospacing="0"/>
        <w:jc w:val="both"/>
        <w:rPr>
          <w:sz w:val="28"/>
          <w:szCs w:val="28"/>
        </w:rPr>
      </w:pPr>
      <w:r w:rsidRPr="00ED25CD">
        <w:rPr>
          <w:sz w:val="28"/>
          <w:szCs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ED25CD">
        <w:rPr>
          <w:sz w:val="28"/>
          <w:szCs w:val="28"/>
        </w:rPr>
        <w:t>уведомления</w:t>
      </w:r>
      <w:proofErr w:type="gramEnd"/>
      <w:r w:rsidRPr="00ED25CD">
        <w:rPr>
          <w:sz w:val="28"/>
          <w:szCs w:val="28"/>
        </w:rPr>
        <w:t xml:space="preserve"> с приложением электронных копий зарегистрированной заявки и прилагаемых к ней документов.</w:t>
      </w:r>
    </w:p>
    <w:p w:rsidR="00ED25CD" w:rsidRPr="00ED25CD" w:rsidRDefault="00ED25CD" w:rsidP="001E2276">
      <w:pPr>
        <w:pStyle w:val="ae"/>
        <w:shd w:val="clear" w:color="auto" w:fill="FFFFFF"/>
        <w:spacing w:before="0" w:beforeAutospacing="0" w:after="0" w:afterAutospacing="0"/>
        <w:jc w:val="both"/>
        <w:rPr>
          <w:sz w:val="28"/>
          <w:szCs w:val="28"/>
        </w:rPr>
      </w:pPr>
      <w:r w:rsidRPr="00ED25CD">
        <w:rPr>
          <w:sz w:val="28"/>
          <w:szCs w:val="28"/>
        </w:rPr>
        <w:t>Заявки с прилагаемыми к ним документами, поданные с нарушением установленного срока, на электронной площадке не регистрируются.</w:t>
      </w:r>
    </w:p>
    <w:p w:rsidR="00ED25CD" w:rsidRPr="00ED25CD" w:rsidRDefault="00ED25CD" w:rsidP="001E2276">
      <w:pPr>
        <w:pStyle w:val="ae"/>
        <w:shd w:val="clear" w:color="auto" w:fill="FFFFFF"/>
        <w:spacing w:before="0" w:beforeAutospacing="0" w:after="0" w:afterAutospacing="0"/>
        <w:jc w:val="both"/>
        <w:rPr>
          <w:sz w:val="28"/>
          <w:szCs w:val="28"/>
        </w:rPr>
      </w:pPr>
      <w:r w:rsidRPr="00ED25CD">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D25CD" w:rsidRPr="00ED25CD" w:rsidRDefault="00ED25CD" w:rsidP="001E2276">
      <w:pPr>
        <w:pStyle w:val="ae"/>
        <w:shd w:val="clear" w:color="auto" w:fill="FFFFFF"/>
        <w:spacing w:before="0" w:beforeAutospacing="0" w:after="0" w:afterAutospacing="0"/>
        <w:jc w:val="both"/>
        <w:rPr>
          <w:sz w:val="28"/>
          <w:szCs w:val="28"/>
        </w:rPr>
      </w:pPr>
      <w:r w:rsidRPr="00ED25CD">
        <w:rPr>
          <w:sz w:val="28"/>
          <w:szCs w:val="28"/>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D25CD" w:rsidRDefault="00ED25CD" w:rsidP="001E2276">
      <w:pPr>
        <w:pStyle w:val="ae"/>
        <w:shd w:val="clear" w:color="auto" w:fill="FFFFFF"/>
        <w:spacing w:before="0" w:beforeAutospacing="0" w:after="0" w:afterAutospacing="0"/>
        <w:jc w:val="both"/>
        <w:rPr>
          <w:sz w:val="28"/>
          <w:szCs w:val="28"/>
        </w:rPr>
      </w:pPr>
      <w:proofErr w:type="gramStart"/>
      <w:r w:rsidRPr="00ED25CD">
        <w:rPr>
          <w:sz w:val="28"/>
          <w:szCs w:val="28"/>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w:t>
      </w:r>
      <w:r w:rsidR="001900D3">
        <w:rPr>
          <w:sz w:val="28"/>
          <w:szCs w:val="28"/>
        </w:rPr>
        <w:t>,</w:t>
      </w:r>
      <w:r w:rsidRPr="00ED25CD">
        <w:rPr>
          <w:sz w:val="28"/>
          <w:szCs w:val="28"/>
        </w:rPr>
        <w:t xml:space="preserve">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w:t>
      </w:r>
      <w:r w:rsidR="001900D3">
        <w:rPr>
          <w:sz w:val="28"/>
          <w:szCs w:val="28"/>
        </w:rPr>
        <w:t>,</w:t>
      </w:r>
      <w:r w:rsidRPr="00ED25CD">
        <w:rPr>
          <w:sz w:val="28"/>
          <w:szCs w:val="28"/>
        </w:rPr>
        <w:t xml:space="preserve"> либо лица, имеющего право действовать от имени соответственно продавца, претендента или участника.</w:t>
      </w:r>
      <w:proofErr w:type="gramEnd"/>
      <w:r w:rsidRPr="00ED25CD">
        <w:rPr>
          <w:sz w:val="28"/>
          <w:szCs w:val="28"/>
        </w:rPr>
        <w:t xml:space="preserve"> Данное правило не применяется для договора купли-продажи имущества, который заключается сторонами в простой письменной форме.</w:t>
      </w:r>
    </w:p>
    <w:p w:rsidR="00CB4593" w:rsidRPr="00ED25CD" w:rsidRDefault="00CB4593" w:rsidP="001E2276">
      <w:pPr>
        <w:pStyle w:val="ae"/>
        <w:shd w:val="clear" w:color="auto" w:fill="FFFFFF"/>
        <w:spacing w:before="0" w:beforeAutospacing="0" w:after="0" w:afterAutospacing="0"/>
        <w:jc w:val="both"/>
        <w:rPr>
          <w:sz w:val="28"/>
          <w:szCs w:val="28"/>
        </w:rPr>
      </w:pPr>
    </w:p>
    <w:p w:rsidR="00EC7788" w:rsidRPr="00EC7788" w:rsidRDefault="00EC7788" w:rsidP="00FD2675">
      <w:pPr>
        <w:pStyle w:val="af5"/>
        <w:numPr>
          <w:ilvl w:val="0"/>
          <w:numId w:val="35"/>
        </w:numPr>
        <w:tabs>
          <w:tab w:val="left" w:pos="0"/>
        </w:tabs>
        <w:jc w:val="both"/>
        <w:rPr>
          <w:rFonts w:ascii="Times New Roman" w:hAnsi="Times New Roman"/>
          <w:sz w:val="28"/>
          <w:szCs w:val="28"/>
        </w:rPr>
      </w:pPr>
      <w:r w:rsidRPr="00EC7788">
        <w:rPr>
          <w:rFonts w:ascii="Times New Roman" w:eastAsia="Calibri" w:hAnsi="Times New Roman"/>
          <w:b/>
          <w:sz w:val="28"/>
          <w:szCs w:val="28"/>
          <w:lang w:eastAsia="ru-RU"/>
        </w:rPr>
        <w:t>Срок, место и порядок представления информационного сообщения:</w:t>
      </w:r>
    </w:p>
    <w:p w:rsidR="00EC7788" w:rsidRPr="00EC7788" w:rsidRDefault="00EC7788" w:rsidP="0026321C">
      <w:pPr>
        <w:pStyle w:val="23"/>
        <w:widowControl w:val="0"/>
        <w:spacing w:after="0" w:line="240" w:lineRule="auto"/>
        <w:ind w:left="0"/>
        <w:rPr>
          <w:sz w:val="28"/>
          <w:szCs w:val="28"/>
        </w:rPr>
      </w:pPr>
      <w:r w:rsidRPr="00EC7788">
        <w:rPr>
          <w:rFonts w:eastAsia="Calibri"/>
          <w:bCs/>
          <w:sz w:val="28"/>
          <w:szCs w:val="28"/>
        </w:rPr>
        <w:t xml:space="preserve">Информационное сообщение о проведении электронного аукциона, а также образец договора </w:t>
      </w:r>
      <w:r w:rsidRPr="00EC7788">
        <w:rPr>
          <w:rFonts w:eastAsia="Calibri"/>
          <w:sz w:val="28"/>
          <w:szCs w:val="28"/>
        </w:rPr>
        <w:t>купли-продажи имущества</w:t>
      </w:r>
      <w:r w:rsidR="00BC2E38">
        <w:rPr>
          <w:rFonts w:eastAsia="Calibri"/>
          <w:sz w:val="28"/>
          <w:szCs w:val="28"/>
        </w:rPr>
        <w:t xml:space="preserve"> </w:t>
      </w:r>
      <w:r w:rsidRPr="00EC7788">
        <w:rPr>
          <w:rFonts w:eastAsia="Calibri"/>
          <w:sz w:val="28"/>
          <w:szCs w:val="28"/>
        </w:rPr>
        <w:t>размещается</w:t>
      </w:r>
      <w:r w:rsidR="00BC2E38">
        <w:rPr>
          <w:rFonts w:eastAsia="Calibri"/>
          <w:sz w:val="28"/>
          <w:szCs w:val="28"/>
        </w:rPr>
        <w:t xml:space="preserve"> </w:t>
      </w:r>
      <w:r w:rsidRPr="00EC7788">
        <w:rPr>
          <w:rFonts w:eastAsia="Calibri"/>
          <w:sz w:val="28"/>
          <w:szCs w:val="28"/>
        </w:rPr>
        <w:t xml:space="preserve">на официальном сайте Российской Федерации для размещения информации о </w:t>
      </w:r>
      <w:r w:rsidRPr="00EC7788">
        <w:rPr>
          <w:rFonts w:eastAsia="Calibri"/>
          <w:sz w:val="28"/>
          <w:szCs w:val="28"/>
        </w:rPr>
        <w:lastRenderedPageBreak/>
        <w:t xml:space="preserve">проведении торгов </w:t>
      </w:r>
      <w:hyperlink r:id="rId8" w:history="1">
        <w:r w:rsidRPr="00EC7788">
          <w:rPr>
            <w:rFonts w:eastAsia="Calibri"/>
            <w:sz w:val="28"/>
            <w:szCs w:val="28"/>
          </w:rPr>
          <w:t>www.torgi.gov.ru</w:t>
        </w:r>
      </w:hyperlink>
      <w:r w:rsidRPr="00EC7788">
        <w:rPr>
          <w:rFonts w:eastAsia="Calibri"/>
          <w:sz w:val="28"/>
          <w:szCs w:val="28"/>
        </w:rPr>
        <w:t xml:space="preserve">, </w:t>
      </w:r>
      <w:r w:rsidR="00BC2E38" w:rsidRPr="008034C2">
        <w:rPr>
          <w:sz w:val="28"/>
          <w:szCs w:val="28"/>
        </w:rPr>
        <w:t xml:space="preserve">официальном сайте администрации </w:t>
      </w:r>
      <w:proofErr w:type="spellStart"/>
      <w:r w:rsidR="00FD2675">
        <w:rPr>
          <w:sz w:val="28"/>
          <w:szCs w:val="28"/>
        </w:rPr>
        <w:t>Нагавского</w:t>
      </w:r>
      <w:proofErr w:type="spellEnd"/>
      <w:r w:rsidR="00FD2675">
        <w:rPr>
          <w:sz w:val="28"/>
          <w:szCs w:val="28"/>
        </w:rPr>
        <w:t xml:space="preserve"> сельского поселения </w:t>
      </w:r>
      <w:proofErr w:type="spellStart"/>
      <w:r w:rsidR="00BC2E38" w:rsidRPr="008034C2">
        <w:rPr>
          <w:sz w:val="28"/>
          <w:szCs w:val="28"/>
        </w:rPr>
        <w:t>Котельниковского</w:t>
      </w:r>
      <w:proofErr w:type="spellEnd"/>
      <w:r w:rsidR="00BC2E38" w:rsidRPr="008034C2">
        <w:rPr>
          <w:sz w:val="28"/>
          <w:szCs w:val="28"/>
        </w:rPr>
        <w:t xml:space="preserve"> муниципального района Волгоградской области </w:t>
      </w:r>
      <w:proofErr w:type="spellStart"/>
      <w:r w:rsidR="00FD2675">
        <w:rPr>
          <w:sz w:val="28"/>
          <w:szCs w:val="28"/>
        </w:rPr>
        <w:t>Нагавская</w:t>
      </w:r>
      <w:proofErr w:type="gramStart"/>
      <w:r w:rsidR="00FD2675">
        <w:rPr>
          <w:sz w:val="28"/>
          <w:szCs w:val="28"/>
        </w:rPr>
        <w:t>.Р</w:t>
      </w:r>
      <w:proofErr w:type="gramEnd"/>
      <w:r w:rsidR="00FD2675">
        <w:rPr>
          <w:sz w:val="28"/>
          <w:szCs w:val="28"/>
        </w:rPr>
        <w:t>Ф</w:t>
      </w:r>
      <w:proofErr w:type="spellEnd"/>
      <w:r w:rsidR="00BC2E38" w:rsidRPr="00EC7788">
        <w:rPr>
          <w:rFonts w:eastAsia="Calibri"/>
          <w:sz w:val="28"/>
          <w:szCs w:val="28"/>
        </w:rPr>
        <w:t xml:space="preserve"> </w:t>
      </w:r>
      <w:r w:rsidRPr="00EC7788">
        <w:rPr>
          <w:rFonts w:eastAsia="Calibri"/>
          <w:sz w:val="28"/>
          <w:szCs w:val="28"/>
        </w:rPr>
        <w:t xml:space="preserve">и в открытой для доступа неограниченного круга лиц части электронной площадки на сайте </w:t>
      </w:r>
      <w:hyperlink r:id="rId9" w:history="1">
        <w:r w:rsidRPr="00EC7788">
          <w:rPr>
            <w:rFonts w:eastAsia="Calibri"/>
            <w:sz w:val="28"/>
            <w:szCs w:val="28"/>
          </w:rPr>
          <w:t>http://utp.sberbank-ast.ru</w:t>
        </w:r>
      </w:hyperlink>
      <w:r w:rsidRPr="00EC7788">
        <w:rPr>
          <w:rFonts w:eastAsia="Calibri"/>
          <w:sz w:val="28"/>
          <w:szCs w:val="28"/>
        </w:rPr>
        <w:t>.</w:t>
      </w:r>
      <w:r w:rsidR="00BC2E38" w:rsidRPr="00BC2E38">
        <w:rPr>
          <w:sz w:val="28"/>
          <w:szCs w:val="28"/>
        </w:rPr>
        <w:t xml:space="preserve"> </w:t>
      </w:r>
      <w:r w:rsidRPr="00EC7788">
        <w:rPr>
          <w:sz w:val="28"/>
          <w:szCs w:val="28"/>
        </w:rPr>
        <w:t xml:space="preserve">С информационным сообщением можно ознакомиться </w:t>
      </w:r>
      <w:proofErr w:type="gramStart"/>
      <w:r w:rsidRPr="00EC7788">
        <w:rPr>
          <w:sz w:val="28"/>
          <w:szCs w:val="28"/>
        </w:rPr>
        <w:t>с даты размещения</w:t>
      </w:r>
      <w:proofErr w:type="gramEnd"/>
      <w:r w:rsidRPr="00EC7788">
        <w:rPr>
          <w:sz w:val="28"/>
          <w:szCs w:val="28"/>
        </w:rPr>
        <w:t xml:space="preserve"> информационного сообщения до даты окончания срока приема заявок, на участие в аукционе на официальных сайтах торгов и на электронной площадке.</w:t>
      </w:r>
    </w:p>
    <w:p w:rsidR="00EC7788" w:rsidRPr="00EC7788" w:rsidRDefault="00EC7788" w:rsidP="0026321C">
      <w:pPr>
        <w:autoSpaceDE w:val="0"/>
        <w:autoSpaceDN w:val="0"/>
        <w:adjustRightInd w:val="0"/>
        <w:ind w:firstLine="709"/>
        <w:jc w:val="both"/>
        <w:rPr>
          <w:lang w:eastAsia="en-US"/>
        </w:rPr>
      </w:pPr>
      <w:r w:rsidRPr="00EC7788">
        <w:rPr>
          <w:lang w:eastAsia="en-US"/>
        </w:rPr>
        <w:t xml:space="preserve">С документацией по продаваемым объектам, условиями договора купли-продажи имущества можно ознакомиться в </w:t>
      </w:r>
      <w:r w:rsidR="00AE6BC6">
        <w:rPr>
          <w:lang w:eastAsia="en-US"/>
        </w:rPr>
        <w:t xml:space="preserve">администрации </w:t>
      </w:r>
      <w:proofErr w:type="spellStart"/>
      <w:r w:rsidR="00AE6BC6">
        <w:rPr>
          <w:lang w:eastAsia="en-US"/>
        </w:rPr>
        <w:t>Нагавского</w:t>
      </w:r>
      <w:proofErr w:type="spellEnd"/>
      <w:r w:rsidR="00AE6BC6">
        <w:rPr>
          <w:lang w:eastAsia="en-US"/>
        </w:rPr>
        <w:t xml:space="preserve"> сельского поселения</w:t>
      </w:r>
      <w:r w:rsidR="0026321C">
        <w:rPr>
          <w:lang w:eastAsia="en-US"/>
        </w:rPr>
        <w:t xml:space="preserve"> </w:t>
      </w:r>
      <w:r w:rsidRPr="00EC7788">
        <w:rPr>
          <w:lang w:eastAsia="en-US"/>
        </w:rPr>
        <w:t xml:space="preserve"> по адресу: Волгоградская обл., </w:t>
      </w:r>
      <w:proofErr w:type="spellStart"/>
      <w:r w:rsidR="0026321C">
        <w:rPr>
          <w:lang w:eastAsia="en-US"/>
        </w:rPr>
        <w:t>Котельников</w:t>
      </w:r>
      <w:r w:rsidR="00AE6BC6">
        <w:rPr>
          <w:lang w:eastAsia="en-US"/>
        </w:rPr>
        <w:t>ский</w:t>
      </w:r>
      <w:proofErr w:type="spellEnd"/>
      <w:r w:rsidR="00AE6BC6">
        <w:rPr>
          <w:lang w:eastAsia="en-US"/>
        </w:rPr>
        <w:t xml:space="preserve"> район</w:t>
      </w:r>
      <w:r w:rsidRPr="00EC7788">
        <w:rPr>
          <w:lang w:eastAsia="en-US"/>
        </w:rPr>
        <w:t>,</w:t>
      </w:r>
      <w:r w:rsidR="00AE6BC6">
        <w:rPr>
          <w:lang w:eastAsia="en-US"/>
        </w:rPr>
        <w:t xml:space="preserve"> станица </w:t>
      </w:r>
      <w:proofErr w:type="spellStart"/>
      <w:r w:rsidR="00AE6BC6">
        <w:rPr>
          <w:lang w:eastAsia="en-US"/>
        </w:rPr>
        <w:t>Нагавская</w:t>
      </w:r>
      <w:proofErr w:type="spellEnd"/>
      <w:r w:rsidR="00AE6BC6">
        <w:rPr>
          <w:lang w:eastAsia="en-US"/>
        </w:rPr>
        <w:t>, пл. им. Г.И. Родина 1</w:t>
      </w:r>
      <w:r w:rsidRPr="00EC7788">
        <w:rPr>
          <w:lang w:eastAsia="en-US"/>
        </w:rPr>
        <w:t xml:space="preserve"> в рабочие дни с 8-00 час. до 17 час., обеденный перерыв с 12.00 час.</w:t>
      </w:r>
      <w:r w:rsidR="0026321C">
        <w:rPr>
          <w:lang w:eastAsia="en-US"/>
        </w:rPr>
        <w:t xml:space="preserve"> </w:t>
      </w:r>
      <w:r w:rsidRPr="00EC7788">
        <w:rPr>
          <w:lang w:eastAsia="en-US"/>
        </w:rPr>
        <w:t xml:space="preserve"> 13. час</w:t>
      </w:r>
      <w:proofErr w:type="gramStart"/>
      <w:r w:rsidRPr="00EC7788">
        <w:rPr>
          <w:lang w:eastAsia="en-US"/>
        </w:rPr>
        <w:t>.</w:t>
      </w:r>
      <w:proofErr w:type="gramEnd"/>
      <w:r w:rsidRPr="00EC7788">
        <w:rPr>
          <w:lang w:eastAsia="en-US"/>
        </w:rPr>
        <w:t xml:space="preserve"> </w:t>
      </w:r>
      <w:r w:rsidR="00AE6BC6">
        <w:rPr>
          <w:lang w:eastAsia="en-US"/>
        </w:rPr>
        <w:t>(</w:t>
      </w:r>
      <w:proofErr w:type="gramStart"/>
      <w:r w:rsidRPr="00EC7788">
        <w:rPr>
          <w:lang w:eastAsia="en-US"/>
        </w:rPr>
        <w:t>в</w:t>
      </w:r>
      <w:proofErr w:type="gramEnd"/>
      <w:r w:rsidRPr="00EC7788">
        <w:rPr>
          <w:lang w:eastAsia="en-US"/>
        </w:rPr>
        <w:t>ремя московское+1</w:t>
      </w:r>
      <w:r w:rsidR="0026321C">
        <w:rPr>
          <w:lang w:eastAsia="en-US"/>
        </w:rPr>
        <w:t>час</w:t>
      </w:r>
      <w:r w:rsidRPr="00EC7788">
        <w:rPr>
          <w:lang w:eastAsia="en-US"/>
        </w:rPr>
        <w:t xml:space="preserve">), тел. </w:t>
      </w:r>
      <w:r w:rsidR="00AE6BC6">
        <w:rPr>
          <w:lang w:eastAsia="en-US"/>
        </w:rPr>
        <w:t>8</w:t>
      </w:r>
      <w:r w:rsidRPr="00EC7788">
        <w:rPr>
          <w:lang w:eastAsia="en-US"/>
        </w:rPr>
        <w:t>(844</w:t>
      </w:r>
      <w:r w:rsidR="0026321C">
        <w:rPr>
          <w:lang w:eastAsia="en-US"/>
        </w:rPr>
        <w:t>76</w:t>
      </w:r>
      <w:r w:rsidRPr="00EC7788">
        <w:rPr>
          <w:lang w:eastAsia="en-US"/>
        </w:rPr>
        <w:t>)</w:t>
      </w:r>
      <w:r w:rsidR="0026321C">
        <w:rPr>
          <w:lang w:eastAsia="en-US"/>
        </w:rPr>
        <w:t xml:space="preserve"> </w:t>
      </w:r>
      <w:r w:rsidR="00AE6BC6">
        <w:rPr>
          <w:lang w:eastAsia="en-US"/>
        </w:rPr>
        <w:t>7-31-10</w:t>
      </w:r>
      <w:r w:rsidRPr="00EC7788">
        <w:rPr>
          <w:lang w:eastAsia="en-US"/>
        </w:rPr>
        <w:t>.</w:t>
      </w:r>
    </w:p>
    <w:p w:rsidR="00EC7788" w:rsidRPr="00EC7788" w:rsidRDefault="00EC7788" w:rsidP="0026321C">
      <w:pPr>
        <w:autoSpaceDE w:val="0"/>
        <w:autoSpaceDN w:val="0"/>
        <w:adjustRightInd w:val="0"/>
        <w:ind w:firstLine="708"/>
        <w:rPr>
          <w:lang w:eastAsia="en-US"/>
        </w:rPr>
      </w:pPr>
      <w:r w:rsidRPr="00EC7788">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отделу по поводу юридического, физического и финансового состояния объекта.</w:t>
      </w:r>
    </w:p>
    <w:p w:rsidR="00EC7788" w:rsidRPr="00EC7788" w:rsidRDefault="0026321C" w:rsidP="0026321C">
      <w:pPr>
        <w:tabs>
          <w:tab w:val="left" w:pos="0"/>
        </w:tabs>
        <w:jc w:val="both"/>
      </w:pPr>
      <w:r>
        <w:tab/>
      </w:r>
      <w:r w:rsidR="00EC7788" w:rsidRPr="00EC7788">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EC7788" w:rsidRPr="00EC7788">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w:t>
      </w:r>
      <w:r w:rsidR="00AE6BC6">
        <w:t>,</w:t>
      </w:r>
      <w:r w:rsidR="00EC7788" w:rsidRPr="00EC7788">
        <w:t xml:space="preserve">  либо Организатора</w:t>
      </w:r>
      <w:r w:rsidR="00AE6BC6">
        <w:t xml:space="preserve">, </w:t>
      </w:r>
      <w:r w:rsidR="00EC7788" w:rsidRPr="00EC7788">
        <w:t>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t xml:space="preserve"> </w:t>
      </w:r>
      <w:proofErr w:type="gramStart"/>
      <w:r w:rsidR="00EC7788" w:rsidRPr="00EC7788">
        <w:t xml:space="preserve">Организатора). </w:t>
      </w:r>
      <w:proofErr w:type="gramEnd"/>
    </w:p>
    <w:p w:rsidR="00EC7788" w:rsidRPr="00EC7788" w:rsidRDefault="00EC7788" w:rsidP="00EC7788">
      <w:pPr>
        <w:tabs>
          <w:tab w:val="left" w:pos="0"/>
        </w:tabs>
        <w:rPr>
          <w:b/>
        </w:rPr>
      </w:pPr>
      <w:r w:rsidRPr="00EC7788">
        <w:t>Продавец вправе:</w:t>
      </w:r>
    </w:p>
    <w:p w:rsidR="00EC7788" w:rsidRPr="00EC7788" w:rsidRDefault="00EC7788" w:rsidP="00EC778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8"/>
          <w:szCs w:val="28"/>
          <w:lang w:val="ru-RU"/>
        </w:rPr>
      </w:pPr>
      <w:r w:rsidRPr="00EC7788">
        <w:rPr>
          <w:b w:val="0"/>
          <w:sz w:val="28"/>
          <w:szCs w:val="28"/>
          <w:lang w:val="ru-RU"/>
        </w:rPr>
        <w:t>- отказаться от проведения аукциона</w:t>
      </w:r>
      <w:r w:rsidR="0026321C">
        <w:rPr>
          <w:b w:val="0"/>
          <w:sz w:val="28"/>
          <w:szCs w:val="28"/>
          <w:lang w:val="ru-RU"/>
        </w:rPr>
        <w:t xml:space="preserve"> </w:t>
      </w:r>
      <w:r w:rsidRPr="00EC7788">
        <w:rPr>
          <w:b w:val="0"/>
          <w:sz w:val="28"/>
          <w:szCs w:val="28"/>
          <w:lang w:val="ru-RU"/>
        </w:rPr>
        <w:t>не позднее</w:t>
      </w:r>
      <w:r w:rsidR="00AE6BC6">
        <w:rPr>
          <w:b w:val="0"/>
          <w:sz w:val="28"/>
          <w:szCs w:val="28"/>
          <w:lang w:val="ru-RU"/>
        </w:rPr>
        <w:t>,</w:t>
      </w:r>
      <w:r w:rsidRPr="00EC7788">
        <w:rPr>
          <w:b w:val="0"/>
          <w:sz w:val="28"/>
          <w:szCs w:val="28"/>
          <w:lang w:val="ru-RU"/>
        </w:rPr>
        <w:t xml:space="preserve"> чем за 3 (три) дня до даты проведения аукциона.</w:t>
      </w:r>
    </w:p>
    <w:p w:rsidR="00EC7788" w:rsidRPr="00EC7788" w:rsidRDefault="00EC7788" w:rsidP="00EC778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8"/>
          <w:szCs w:val="28"/>
          <w:lang w:val="ru-RU"/>
        </w:rPr>
      </w:pPr>
      <w:r w:rsidRPr="00EC7788">
        <w:rPr>
          <w:b w:val="0"/>
          <w:sz w:val="28"/>
          <w:szCs w:val="28"/>
          <w:lang w:val="ru-RU"/>
        </w:rPr>
        <w:t xml:space="preserve">При этом задатки возвращаются заявителям в течение 5 (пяти) дней </w:t>
      </w:r>
      <w:proofErr w:type="gramStart"/>
      <w:r w:rsidRPr="00EC7788">
        <w:rPr>
          <w:b w:val="0"/>
          <w:sz w:val="28"/>
          <w:szCs w:val="28"/>
          <w:lang w:val="ru-RU"/>
        </w:rPr>
        <w:t>с даты публикации</w:t>
      </w:r>
      <w:proofErr w:type="gramEnd"/>
      <w:r w:rsidRPr="00EC7788">
        <w:rPr>
          <w:b w:val="0"/>
          <w:sz w:val="28"/>
          <w:szCs w:val="28"/>
          <w:lang w:val="ru-RU"/>
        </w:rPr>
        <w:t xml:space="preserve"> извещения об отказе от проведения аукциона на официальных сайтах торгов, электронной площадке.</w:t>
      </w:r>
    </w:p>
    <w:p w:rsidR="00EC7788" w:rsidRPr="00EC7788" w:rsidRDefault="00EC7788" w:rsidP="00EC778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8"/>
          <w:szCs w:val="28"/>
          <w:lang w:val="ru-RU"/>
        </w:rPr>
      </w:pPr>
      <w:r w:rsidRPr="00EC7788">
        <w:rPr>
          <w:b w:val="0"/>
          <w:sz w:val="28"/>
          <w:szCs w:val="28"/>
          <w:lang w:val="ru-RU"/>
        </w:rPr>
        <w:t xml:space="preserve">Организатор извещает Претендентов </w:t>
      </w:r>
      <w:r w:rsidRPr="00EC7788">
        <w:rPr>
          <w:b w:val="0"/>
          <w:bCs/>
          <w:iCs/>
          <w:sz w:val="28"/>
          <w:szCs w:val="28"/>
          <w:lang w:val="ru-RU"/>
        </w:rPr>
        <w:t xml:space="preserve">об отказе Продавца от проведения аукциона </w:t>
      </w:r>
      <w:r w:rsidRPr="00EC7788">
        <w:rPr>
          <w:b w:val="0"/>
          <w:sz w:val="28"/>
          <w:szCs w:val="28"/>
          <w:lang w:val="ru-RU"/>
        </w:rPr>
        <w:t>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EC7788" w:rsidRPr="00EC7788" w:rsidRDefault="00EC7788" w:rsidP="00EC778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8"/>
          <w:szCs w:val="28"/>
          <w:lang w:val="ru-RU"/>
        </w:rPr>
      </w:pPr>
      <w:r w:rsidRPr="00EC7788">
        <w:rPr>
          <w:b w:val="0"/>
          <w:sz w:val="28"/>
          <w:szCs w:val="28"/>
          <w:lang w:val="ru-RU"/>
        </w:rPr>
        <w:t>-принять решение о внесении изменений в информационное сообщение и (или) документацию об аукционе не позднее, чем за 3 (три) дня до даты окончания срока подачи заявок на участие в аукционе.</w:t>
      </w:r>
    </w:p>
    <w:p w:rsidR="00EC7788" w:rsidRPr="00EC7788" w:rsidRDefault="00EC7788" w:rsidP="00EC7788">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8"/>
          <w:szCs w:val="28"/>
          <w:lang w:val="ru-RU"/>
        </w:rPr>
      </w:pPr>
      <w:r w:rsidRPr="00EC7788">
        <w:rPr>
          <w:b w:val="0"/>
          <w:sz w:val="28"/>
          <w:szCs w:val="28"/>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w:t>
      </w:r>
      <w:r w:rsidRPr="00EC7788">
        <w:rPr>
          <w:b w:val="0"/>
          <w:sz w:val="28"/>
          <w:szCs w:val="28"/>
          <w:lang w:val="ru-RU"/>
        </w:rPr>
        <w:lastRenderedPageBreak/>
        <w:t>не позднее окончания рабочего дня, следующего за датой принятия решения о внесении указанных изменений.</w:t>
      </w:r>
    </w:p>
    <w:p w:rsidR="00EC7788" w:rsidRPr="00EC7788" w:rsidRDefault="00EC7788" w:rsidP="00EC7788">
      <w:pPr>
        <w:pStyle w:val="af5"/>
        <w:tabs>
          <w:tab w:val="left" w:pos="0"/>
        </w:tabs>
        <w:ind w:firstLine="567"/>
        <w:jc w:val="both"/>
        <w:rPr>
          <w:rFonts w:ascii="Times New Roman" w:hAnsi="Times New Roman"/>
          <w:bCs/>
          <w:sz w:val="28"/>
          <w:szCs w:val="28"/>
        </w:rPr>
      </w:pPr>
      <w:r w:rsidRPr="00EC7788">
        <w:rPr>
          <w:rFonts w:ascii="Times New Roman" w:hAnsi="Times New Roman"/>
          <w:sz w:val="28"/>
          <w:szCs w:val="28"/>
        </w:rPr>
        <w:t xml:space="preserve">При внесении изменений срок подачи заявок на участие в аукционе продлевается таким образом, чтобы </w:t>
      </w:r>
      <w:proofErr w:type="gramStart"/>
      <w:r w:rsidRPr="00EC7788">
        <w:rPr>
          <w:rFonts w:ascii="Times New Roman" w:hAnsi="Times New Roman"/>
          <w:sz w:val="28"/>
          <w:szCs w:val="28"/>
        </w:rPr>
        <w:t>с даты размещения</w:t>
      </w:r>
      <w:proofErr w:type="gramEnd"/>
      <w:r w:rsidRPr="00EC7788">
        <w:rPr>
          <w:rFonts w:ascii="Times New Roman" w:hAnsi="Times New Roman"/>
          <w:sz w:val="28"/>
          <w:szCs w:val="28"/>
        </w:rPr>
        <w:t xml:space="preserve"> на официальных сайтах торгов внесенных изменений до даты окончания подачи заявок на участие в аукционе составлял не менее 25 (двадцати пяти) дней.</w:t>
      </w:r>
      <w:r w:rsidR="0026321C">
        <w:rPr>
          <w:rFonts w:ascii="Times New Roman" w:hAnsi="Times New Roman"/>
          <w:sz w:val="28"/>
          <w:szCs w:val="28"/>
        </w:rPr>
        <w:t xml:space="preserve"> </w:t>
      </w:r>
      <w:r w:rsidRPr="00EC7788">
        <w:rPr>
          <w:rFonts w:ascii="Times New Roman" w:hAnsi="Times New Roman"/>
          <w:bCs/>
          <w:sz w:val="28"/>
          <w:szCs w:val="28"/>
        </w:rPr>
        <w:t>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EC7788" w:rsidRPr="00EC7788" w:rsidRDefault="003336E5" w:rsidP="00EC7788">
      <w:pPr>
        <w:pStyle w:val="af0"/>
        <w:widowControl w:val="0"/>
        <w:spacing w:before="120"/>
        <w:ind w:left="0"/>
        <w:jc w:val="both"/>
        <w:rPr>
          <w:b/>
        </w:rPr>
      </w:pPr>
      <w:r w:rsidRPr="003336E5">
        <w:rPr>
          <w:b/>
        </w:rPr>
        <w:t>12</w:t>
      </w:r>
      <w:r w:rsidR="00EC7788" w:rsidRPr="004B6364">
        <w:t>.</w:t>
      </w:r>
      <w:r w:rsidR="00EC7788" w:rsidRPr="00EC7788">
        <w:rPr>
          <w:b/>
        </w:rPr>
        <w:t xml:space="preserve"> Срок заключения договора купли-продажи: </w:t>
      </w:r>
    </w:p>
    <w:p w:rsidR="00EC7788" w:rsidRPr="00EC7788" w:rsidRDefault="00EC7788" w:rsidP="0026321C">
      <w:pPr>
        <w:autoSpaceDE w:val="0"/>
        <w:autoSpaceDN w:val="0"/>
        <w:adjustRightInd w:val="0"/>
        <w:ind w:firstLine="540"/>
        <w:jc w:val="both"/>
        <w:rPr>
          <w:rFonts w:eastAsia="Calibri"/>
        </w:rPr>
      </w:pPr>
      <w:r w:rsidRPr="00EC7788">
        <w:rPr>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EC7788">
        <w:t>в течение 5 рабочих дней со дня подведения итогов аукциона</w:t>
      </w:r>
      <w:r w:rsidRPr="00EC7788">
        <w:rPr>
          <w:rFonts w:eastAsia="Calibri"/>
        </w:rPr>
        <w:t>.</w:t>
      </w:r>
    </w:p>
    <w:p w:rsidR="00EC7788" w:rsidRPr="00EC7788" w:rsidRDefault="00EC7788" w:rsidP="0026321C">
      <w:pPr>
        <w:autoSpaceDE w:val="0"/>
        <w:autoSpaceDN w:val="0"/>
        <w:adjustRightInd w:val="0"/>
        <w:ind w:firstLine="540"/>
        <w:jc w:val="both"/>
      </w:pPr>
      <w:r w:rsidRPr="00EC7788">
        <w:rPr>
          <w:lang w:eastAsia="en-US"/>
        </w:rPr>
        <w:t>Договор купли-продажи имущества з</w:t>
      </w:r>
      <w:r w:rsidRPr="00EC7788">
        <w:t>аключается в простой письменной форме по месту нахождения Продавца.</w:t>
      </w:r>
    </w:p>
    <w:p w:rsidR="00AE6BC6" w:rsidRPr="00EC7788" w:rsidRDefault="00EC7788" w:rsidP="00AE6BC6">
      <w:pPr>
        <w:autoSpaceDE w:val="0"/>
        <w:autoSpaceDN w:val="0"/>
        <w:adjustRightInd w:val="0"/>
        <w:ind w:firstLine="709"/>
        <w:jc w:val="both"/>
        <w:rPr>
          <w:lang w:eastAsia="en-US"/>
        </w:rPr>
      </w:pPr>
      <w:r w:rsidRPr="00EC7788">
        <w:rPr>
          <w:lang w:eastAsia="en-US"/>
        </w:rPr>
        <w:t xml:space="preserve">Для получения протокола подведения итогов и проекта договора купли-продажи победителю аукциона на следующий день после проведения аукциона в электронной форме необходимо обратиться в </w:t>
      </w:r>
      <w:r w:rsidR="00AE6BC6">
        <w:rPr>
          <w:lang w:eastAsia="en-US"/>
        </w:rPr>
        <w:t xml:space="preserve">администрацию </w:t>
      </w:r>
      <w:proofErr w:type="spellStart"/>
      <w:r w:rsidR="00AE6BC6">
        <w:rPr>
          <w:lang w:eastAsia="en-US"/>
        </w:rPr>
        <w:t>Нагавского</w:t>
      </w:r>
      <w:proofErr w:type="spellEnd"/>
      <w:r w:rsidR="00AE6BC6">
        <w:rPr>
          <w:lang w:eastAsia="en-US"/>
        </w:rPr>
        <w:t xml:space="preserve"> сельского поселения</w:t>
      </w:r>
      <w:r w:rsidR="0026321C">
        <w:rPr>
          <w:lang w:eastAsia="en-US"/>
        </w:rPr>
        <w:t xml:space="preserve"> </w:t>
      </w:r>
      <w:r w:rsidR="0026321C" w:rsidRPr="00EC7788">
        <w:rPr>
          <w:lang w:eastAsia="en-US"/>
        </w:rPr>
        <w:t xml:space="preserve"> по адресу:</w:t>
      </w:r>
      <w:r w:rsidR="00AE6BC6" w:rsidRPr="00AE6BC6">
        <w:rPr>
          <w:lang w:eastAsia="en-US"/>
        </w:rPr>
        <w:t xml:space="preserve"> </w:t>
      </w:r>
      <w:r w:rsidR="00AE6BC6" w:rsidRPr="00EC7788">
        <w:rPr>
          <w:lang w:eastAsia="en-US"/>
        </w:rPr>
        <w:t xml:space="preserve"> Волгоградская обл., </w:t>
      </w:r>
      <w:proofErr w:type="spellStart"/>
      <w:r w:rsidR="00AE6BC6">
        <w:rPr>
          <w:lang w:eastAsia="en-US"/>
        </w:rPr>
        <w:t>Котельниковский</w:t>
      </w:r>
      <w:proofErr w:type="spellEnd"/>
      <w:r w:rsidR="00AE6BC6">
        <w:rPr>
          <w:lang w:eastAsia="en-US"/>
        </w:rPr>
        <w:t xml:space="preserve"> район</w:t>
      </w:r>
      <w:r w:rsidR="00AE6BC6" w:rsidRPr="00EC7788">
        <w:rPr>
          <w:lang w:eastAsia="en-US"/>
        </w:rPr>
        <w:t>,</w:t>
      </w:r>
      <w:r w:rsidR="00AE6BC6">
        <w:rPr>
          <w:lang w:eastAsia="en-US"/>
        </w:rPr>
        <w:t xml:space="preserve"> станица </w:t>
      </w:r>
      <w:proofErr w:type="spellStart"/>
      <w:r w:rsidR="00AE6BC6">
        <w:rPr>
          <w:lang w:eastAsia="en-US"/>
        </w:rPr>
        <w:t>Нагавская</w:t>
      </w:r>
      <w:proofErr w:type="spellEnd"/>
      <w:r w:rsidR="00AE6BC6">
        <w:rPr>
          <w:lang w:eastAsia="en-US"/>
        </w:rPr>
        <w:t>, пл. им. Г.И. Родина 1</w:t>
      </w:r>
      <w:r w:rsidR="00AE6BC6" w:rsidRPr="00EC7788">
        <w:rPr>
          <w:lang w:eastAsia="en-US"/>
        </w:rPr>
        <w:t xml:space="preserve"> в рабочие дни с 8-00 час. до 17 час., обеденный перерыв с 12.00 час.</w:t>
      </w:r>
      <w:r w:rsidR="00AE6BC6">
        <w:rPr>
          <w:lang w:eastAsia="en-US"/>
        </w:rPr>
        <w:t xml:space="preserve"> </w:t>
      </w:r>
      <w:r w:rsidR="00AE6BC6" w:rsidRPr="00EC7788">
        <w:rPr>
          <w:lang w:eastAsia="en-US"/>
        </w:rPr>
        <w:t xml:space="preserve"> 13. час</w:t>
      </w:r>
      <w:proofErr w:type="gramStart"/>
      <w:r w:rsidR="00AE6BC6" w:rsidRPr="00EC7788">
        <w:rPr>
          <w:lang w:eastAsia="en-US"/>
        </w:rPr>
        <w:t>.</w:t>
      </w:r>
      <w:proofErr w:type="gramEnd"/>
      <w:r w:rsidR="00AE6BC6" w:rsidRPr="00EC7788">
        <w:rPr>
          <w:lang w:eastAsia="en-US"/>
        </w:rPr>
        <w:t xml:space="preserve"> </w:t>
      </w:r>
      <w:r w:rsidR="00AE6BC6">
        <w:rPr>
          <w:lang w:eastAsia="en-US"/>
        </w:rPr>
        <w:t>(</w:t>
      </w:r>
      <w:proofErr w:type="gramStart"/>
      <w:r w:rsidR="00AE6BC6" w:rsidRPr="00EC7788">
        <w:rPr>
          <w:lang w:eastAsia="en-US"/>
        </w:rPr>
        <w:t>в</w:t>
      </w:r>
      <w:proofErr w:type="gramEnd"/>
      <w:r w:rsidR="00AE6BC6" w:rsidRPr="00EC7788">
        <w:rPr>
          <w:lang w:eastAsia="en-US"/>
        </w:rPr>
        <w:t>ремя московское+1</w:t>
      </w:r>
      <w:r w:rsidR="00AE6BC6">
        <w:rPr>
          <w:lang w:eastAsia="en-US"/>
        </w:rPr>
        <w:t>час</w:t>
      </w:r>
      <w:r w:rsidR="00AE6BC6" w:rsidRPr="00EC7788">
        <w:rPr>
          <w:lang w:eastAsia="en-US"/>
        </w:rPr>
        <w:t xml:space="preserve">), тел. </w:t>
      </w:r>
      <w:r w:rsidR="00AE6BC6">
        <w:rPr>
          <w:lang w:eastAsia="en-US"/>
        </w:rPr>
        <w:t>8</w:t>
      </w:r>
      <w:r w:rsidR="00AE6BC6" w:rsidRPr="00EC7788">
        <w:rPr>
          <w:lang w:eastAsia="en-US"/>
        </w:rPr>
        <w:t>(844</w:t>
      </w:r>
      <w:r w:rsidR="00AE6BC6">
        <w:rPr>
          <w:lang w:eastAsia="en-US"/>
        </w:rPr>
        <w:t>76</w:t>
      </w:r>
      <w:r w:rsidR="00AE6BC6" w:rsidRPr="00EC7788">
        <w:rPr>
          <w:lang w:eastAsia="en-US"/>
        </w:rPr>
        <w:t>)</w:t>
      </w:r>
      <w:r w:rsidR="00AE6BC6">
        <w:rPr>
          <w:lang w:eastAsia="en-US"/>
        </w:rPr>
        <w:t xml:space="preserve"> 7-31-10</w:t>
      </w:r>
      <w:r w:rsidR="00AE6BC6" w:rsidRPr="00EC7788">
        <w:rPr>
          <w:lang w:eastAsia="en-US"/>
        </w:rPr>
        <w:t>.</w:t>
      </w:r>
    </w:p>
    <w:p w:rsidR="00EC7788" w:rsidRPr="00EC7788" w:rsidRDefault="0026321C" w:rsidP="0026321C">
      <w:pPr>
        <w:autoSpaceDE w:val="0"/>
        <w:autoSpaceDN w:val="0"/>
        <w:adjustRightInd w:val="0"/>
        <w:ind w:firstLine="540"/>
        <w:jc w:val="both"/>
        <w:rPr>
          <w:lang w:eastAsia="en-US"/>
        </w:rPr>
      </w:pPr>
      <w:r w:rsidRPr="00EC7788">
        <w:rPr>
          <w:lang w:eastAsia="en-US"/>
        </w:rPr>
        <w:t xml:space="preserve"> </w:t>
      </w:r>
      <w:r w:rsidR="00EC7788" w:rsidRPr="00EC7788">
        <w:rPr>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EC7788" w:rsidRPr="00EC7788" w:rsidRDefault="00EC7788" w:rsidP="0026321C">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8"/>
          <w:szCs w:val="28"/>
          <w:lang w:val="ru-RU"/>
        </w:rPr>
      </w:pPr>
      <w:r w:rsidRPr="00EC7788">
        <w:rPr>
          <w:b w:val="0"/>
          <w:sz w:val="28"/>
          <w:szCs w:val="28"/>
          <w:lang w:val="ru-RU"/>
        </w:rPr>
        <w:t>При заключении договора изменение условий договора по соглашению сторон или в одностороннем порядке не допускается.</w:t>
      </w:r>
    </w:p>
    <w:p w:rsidR="00EC7788" w:rsidRPr="00EC7788" w:rsidRDefault="00EC7788" w:rsidP="00B24030">
      <w:pPr>
        <w:autoSpaceDE w:val="0"/>
        <w:autoSpaceDN w:val="0"/>
        <w:adjustRightInd w:val="0"/>
        <w:jc w:val="both"/>
        <w:rPr>
          <w:lang w:eastAsia="en-US"/>
        </w:rPr>
      </w:pPr>
      <w:r w:rsidRPr="00B24030">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EC7788" w:rsidRPr="00EC7788" w:rsidRDefault="003336E5" w:rsidP="0026321C">
      <w:pPr>
        <w:pStyle w:val="af0"/>
        <w:widowControl w:val="0"/>
        <w:spacing w:before="120"/>
        <w:ind w:left="0"/>
        <w:jc w:val="both"/>
      </w:pPr>
      <w:r>
        <w:rPr>
          <w:b/>
        </w:rPr>
        <w:t>13.</w:t>
      </w:r>
      <w:r w:rsidR="00EC7788" w:rsidRPr="00EC7788">
        <w:rPr>
          <w:b/>
        </w:rPr>
        <w:t xml:space="preserve"> Условия и сроки платежа по договору купли-продажи</w:t>
      </w:r>
      <w:r w:rsidR="00EC7788" w:rsidRPr="00EC7788">
        <w:t>:</w:t>
      </w:r>
    </w:p>
    <w:p w:rsidR="00EC7788" w:rsidRDefault="00EC7788" w:rsidP="0026321C">
      <w:pPr>
        <w:autoSpaceDE w:val="0"/>
        <w:autoSpaceDN w:val="0"/>
        <w:adjustRightInd w:val="0"/>
        <w:jc w:val="both"/>
        <w:rPr>
          <w:lang w:eastAsia="en-US"/>
        </w:rPr>
      </w:pPr>
      <w:r w:rsidRPr="00EC7788">
        <w:rPr>
          <w:lang w:eastAsia="en-US"/>
        </w:rPr>
        <w:t xml:space="preserve">Оплата приобретаемого на электронном аукционе имущества в соответствии с договором купли-продажи производится единовременно </w:t>
      </w:r>
      <w:r w:rsidRPr="00B24030">
        <w:rPr>
          <w:lang w:eastAsia="en-US"/>
        </w:rPr>
        <w:t xml:space="preserve">в течение </w:t>
      </w:r>
      <w:r w:rsidR="00614E24" w:rsidRPr="00B24030">
        <w:rPr>
          <w:b/>
          <w:lang w:eastAsia="en-US"/>
        </w:rPr>
        <w:t>10</w:t>
      </w:r>
      <w:r w:rsidRPr="00B24030">
        <w:rPr>
          <w:b/>
          <w:lang w:eastAsia="en-US"/>
        </w:rPr>
        <w:t xml:space="preserve"> </w:t>
      </w:r>
      <w:r w:rsidR="009A200D">
        <w:rPr>
          <w:b/>
          <w:lang w:eastAsia="en-US"/>
        </w:rPr>
        <w:t>рабочих</w:t>
      </w:r>
      <w:r w:rsidRPr="00B24030">
        <w:rPr>
          <w:b/>
          <w:lang w:eastAsia="en-US"/>
        </w:rPr>
        <w:t xml:space="preserve"> дней </w:t>
      </w:r>
      <w:r w:rsidRPr="00B24030">
        <w:rPr>
          <w:lang w:eastAsia="en-US"/>
        </w:rPr>
        <w:t>со дня заключения договора купли-продажи</w:t>
      </w:r>
      <w:r w:rsidRPr="00EC7788">
        <w:rPr>
          <w:lang w:eastAsia="en-US"/>
        </w:rPr>
        <w:t>. Задаток, внесенный покупателем, засчитывается в оплату приобретенного имущества и перечисляется на счет Продавца</w:t>
      </w:r>
      <w:r w:rsidR="00614E24">
        <w:rPr>
          <w:lang w:eastAsia="en-US"/>
        </w:rPr>
        <w:t xml:space="preserve"> </w:t>
      </w:r>
      <w:r w:rsidR="00E50665">
        <w:rPr>
          <w:lang w:eastAsia="en-US"/>
        </w:rPr>
        <w:t>(указан в проекте договора)</w:t>
      </w:r>
      <w:r w:rsidRPr="00EC7788">
        <w:rPr>
          <w:lang w:eastAsia="en-US"/>
        </w:rPr>
        <w:t xml:space="preserve">  в течение 5 (пяти) дней после заключения договора купли-продажи. Факт оплаты имущества подтверждается выпиской со счета, указанного в договоре купли-продажи.</w:t>
      </w:r>
      <w:r w:rsidR="00E50665">
        <w:rPr>
          <w:lang w:eastAsia="en-US"/>
        </w:rPr>
        <w:t xml:space="preserve"> </w:t>
      </w:r>
    </w:p>
    <w:p w:rsid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Денежные средства должны быть внесены единовременно в безнал</w:t>
      </w:r>
      <w:r>
        <w:rPr>
          <w:sz w:val="28"/>
          <w:szCs w:val="28"/>
        </w:rPr>
        <w:t>ичном порядке на счет Продавца  по следующим реквизитам</w:t>
      </w:r>
      <w:r w:rsidRPr="00B24030">
        <w:rPr>
          <w:sz w:val="28"/>
          <w:szCs w:val="28"/>
        </w:rPr>
        <w:t>:</w:t>
      </w:r>
    </w:p>
    <w:p w:rsidR="001900D3" w:rsidRDefault="001900D3" w:rsidP="001900D3">
      <w:pPr>
        <w:ind w:firstLine="708"/>
        <w:jc w:val="both"/>
      </w:pPr>
      <w:r>
        <w:t xml:space="preserve">Администрация </w:t>
      </w:r>
      <w:proofErr w:type="spellStart"/>
      <w:r>
        <w:t>Нагавского</w:t>
      </w:r>
      <w:proofErr w:type="spellEnd"/>
      <w:r>
        <w:t xml:space="preserve"> сельского поселения </w:t>
      </w:r>
      <w:proofErr w:type="spellStart"/>
      <w:r>
        <w:t>Котельниковского</w:t>
      </w:r>
      <w:proofErr w:type="spellEnd"/>
      <w:r>
        <w:t xml:space="preserve"> муниципального района Волгоградской области; </w:t>
      </w:r>
      <w:r w:rsidRPr="005153A6">
        <w:t>ИНН</w:t>
      </w:r>
      <w:r>
        <w:t xml:space="preserve">: </w:t>
      </w:r>
      <w:r w:rsidRPr="005153A6">
        <w:t>3413</w:t>
      </w:r>
      <w:r>
        <w:t xml:space="preserve">008776; </w:t>
      </w:r>
      <w:r w:rsidRPr="005153A6">
        <w:t>КПП</w:t>
      </w:r>
      <w:r>
        <w:t>:</w:t>
      </w:r>
      <w:r w:rsidRPr="005153A6">
        <w:t xml:space="preserve"> </w:t>
      </w:r>
      <w:r>
        <w:lastRenderedPageBreak/>
        <w:t>341301001;</w:t>
      </w:r>
      <w:r w:rsidRPr="005153A6">
        <w:t xml:space="preserve"> </w:t>
      </w:r>
      <w:r w:rsidRPr="00D34639">
        <w:t xml:space="preserve">ОКАТО: 1822483600; ОКТМО: 18624436; </w:t>
      </w:r>
      <w:proofErr w:type="spellStart"/>
      <w:proofErr w:type="gramStart"/>
      <w:r w:rsidRPr="00D34639">
        <w:t>р</w:t>
      </w:r>
      <w:proofErr w:type="spellEnd"/>
      <w:proofErr w:type="gramEnd"/>
      <w:r w:rsidRPr="00D34639">
        <w:t>/</w:t>
      </w:r>
      <w:proofErr w:type="spellStart"/>
      <w:r w:rsidRPr="00D34639">
        <w:t>сч</w:t>
      </w:r>
      <w:proofErr w:type="spellEnd"/>
      <w:r w:rsidRPr="00D34639">
        <w:t>.</w:t>
      </w:r>
      <w:r>
        <w:t>: 40204810500000000325;</w:t>
      </w:r>
      <w:r w:rsidRPr="005153A6">
        <w:t xml:space="preserve"> Отделение Волгоград </w:t>
      </w:r>
      <w:r>
        <w:t xml:space="preserve">8621 </w:t>
      </w:r>
      <w:r w:rsidRPr="005153A6">
        <w:t>г. Волгоград</w:t>
      </w:r>
      <w:r>
        <w:t>а</w:t>
      </w:r>
      <w:r w:rsidRPr="005153A6">
        <w:t>, БИК 041806001</w:t>
      </w:r>
      <w:r>
        <w:t>; ОГРН: 1053458080345; ОКПО: 04125081;  л/с: 5313К255001. Отделение Волгоград 8621 г. Волгограда.</w:t>
      </w:r>
    </w:p>
    <w:p w:rsidR="00B24030" w:rsidRDefault="00B24030" w:rsidP="001900D3">
      <w:pPr>
        <w:ind w:firstLine="708"/>
        <w:jc w:val="both"/>
      </w:pPr>
      <w:r w:rsidRPr="00B24030">
        <w:t>Обязательство по оплате считается исполненным со дня поступления денежных средств на счет Продавца, указанный в настоящем договоре.</w:t>
      </w:r>
    </w:p>
    <w:p w:rsidR="00CB4593" w:rsidRPr="00B24030" w:rsidRDefault="00CB4593" w:rsidP="001900D3">
      <w:pPr>
        <w:ind w:firstLine="708"/>
        <w:jc w:val="both"/>
      </w:pPr>
    </w:p>
    <w:p w:rsidR="00EC7788" w:rsidRPr="00EC7788" w:rsidRDefault="003336E5" w:rsidP="0026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14</w:t>
      </w:r>
      <w:r w:rsidR="00EC7788" w:rsidRPr="00EC7788">
        <w:rPr>
          <w:b/>
        </w:rPr>
        <w:t>. Сроки, время подачи заявок, проведения электронного аукциона, подведения итогов продажи муниципального имущества</w:t>
      </w:r>
    </w:p>
    <w:p w:rsidR="00EC7788" w:rsidRPr="00EC7788" w:rsidRDefault="00EC7788" w:rsidP="0026321C">
      <w:pPr>
        <w:ind w:firstLine="708"/>
        <w:jc w:val="both"/>
        <w:rPr>
          <w:bCs/>
        </w:rPr>
      </w:pPr>
      <w:r w:rsidRPr="00EC7788">
        <w:rPr>
          <w:bCs/>
        </w:rPr>
        <w:t>Указанное в настоящем информационном сообщении время – московское.</w:t>
      </w:r>
    </w:p>
    <w:p w:rsidR="00EC7788" w:rsidRPr="00EC7788" w:rsidRDefault="00EC7788" w:rsidP="0026321C">
      <w:pPr>
        <w:jc w:val="both"/>
        <w:rPr>
          <w:bCs/>
        </w:rPr>
      </w:pPr>
      <w:r w:rsidRPr="00EC7788">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EC7788" w:rsidRDefault="003336E5" w:rsidP="0026321C">
      <w:pPr>
        <w:widowControl w:val="0"/>
        <w:spacing w:before="120"/>
        <w:jc w:val="both"/>
      </w:pPr>
      <w:r>
        <w:rPr>
          <w:b/>
        </w:rPr>
        <w:t>15</w:t>
      </w:r>
      <w:r w:rsidR="004B6364">
        <w:rPr>
          <w:b/>
        </w:rPr>
        <w:t xml:space="preserve">. </w:t>
      </w:r>
      <w:r w:rsidR="00EC7788" w:rsidRPr="00EC7788">
        <w:rPr>
          <w:b/>
        </w:rPr>
        <w:t>Место проведения электронного аукциона:</w:t>
      </w:r>
      <w:r w:rsidR="00EC7788" w:rsidRPr="00EC7788">
        <w:t xml:space="preserve"> электронная площадка – универсальная торговая платформа ЗАО «</w:t>
      </w:r>
      <w:proofErr w:type="spellStart"/>
      <w:r w:rsidR="00EC7788" w:rsidRPr="00EC7788">
        <w:t>Сбербанк-АСТ</w:t>
      </w:r>
      <w:proofErr w:type="spellEnd"/>
      <w:r w:rsidR="00EC7788" w:rsidRPr="00EC7788">
        <w:t>», размещенная на сайте http://utp.sberbank-ast.ru в сети Интернет (торговая секция «приватизация, аренда и продажа прав»).</w:t>
      </w:r>
    </w:p>
    <w:p w:rsidR="00EC7788" w:rsidRPr="00EC7788" w:rsidRDefault="00EC7788" w:rsidP="0026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4B6364" w:rsidRDefault="003336E5" w:rsidP="004B6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16</w:t>
      </w:r>
      <w:r w:rsidR="004B6364">
        <w:rPr>
          <w:b/>
        </w:rPr>
        <w:t xml:space="preserve">. </w:t>
      </w:r>
    </w:p>
    <w:p w:rsidR="004B6364" w:rsidRPr="004431E9" w:rsidRDefault="004B6364" w:rsidP="004B6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333333"/>
          <w:shd w:val="clear" w:color="auto" w:fill="FFFFFF"/>
        </w:rPr>
      </w:pPr>
      <w:r w:rsidRPr="004431E9">
        <w:rPr>
          <w:b/>
        </w:rPr>
        <w:t>Дата начала приема заявок</w:t>
      </w:r>
      <w:r w:rsidRPr="004431E9">
        <w:t xml:space="preserve"> на участие в аукционе – </w:t>
      </w:r>
      <w:r w:rsidRPr="004431E9">
        <w:rPr>
          <w:b/>
        </w:rPr>
        <w:t xml:space="preserve">с 8-00 час. </w:t>
      </w:r>
      <w:r w:rsidR="00F41C8F" w:rsidRPr="004431E9">
        <w:rPr>
          <w:b/>
        </w:rPr>
        <w:t>30</w:t>
      </w:r>
      <w:r w:rsidRPr="004431E9">
        <w:rPr>
          <w:b/>
        </w:rPr>
        <w:t xml:space="preserve"> сентября 2019г.</w:t>
      </w:r>
      <w:r w:rsidRPr="004431E9">
        <w:rPr>
          <w:color w:val="333333"/>
          <w:shd w:val="clear" w:color="auto" w:fill="FFFFFF"/>
        </w:rPr>
        <w:t xml:space="preserve"> </w:t>
      </w:r>
    </w:p>
    <w:p w:rsidR="004B6364" w:rsidRPr="004431E9" w:rsidRDefault="004B6364" w:rsidP="004B6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333333"/>
          <w:shd w:val="clear" w:color="auto" w:fill="FFFFFF"/>
        </w:rPr>
      </w:pPr>
      <w:r w:rsidRPr="004431E9">
        <w:rPr>
          <w:b/>
        </w:rPr>
        <w:t>Дата окончания приема заявок</w:t>
      </w:r>
      <w:r w:rsidRPr="004431E9">
        <w:t xml:space="preserve"> на участие в аукционе – </w:t>
      </w:r>
      <w:r w:rsidRPr="004431E9">
        <w:rPr>
          <w:b/>
        </w:rPr>
        <w:t xml:space="preserve">в 16-30  </w:t>
      </w:r>
      <w:r w:rsidR="00F41C8F" w:rsidRPr="004431E9">
        <w:rPr>
          <w:b/>
        </w:rPr>
        <w:t>25</w:t>
      </w:r>
      <w:r w:rsidRPr="004431E9">
        <w:rPr>
          <w:b/>
        </w:rPr>
        <w:t xml:space="preserve"> октября 2019г.</w:t>
      </w:r>
      <w:r w:rsidRPr="004431E9">
        <w:rPr>
          <w:color w:val="333333"/>
          <w:shd w:val="clear" w:color="auto" w:fill="FFFFFF"/>
        </w:rPr>
        <w:t xml:space="preserve"> </w:t>
      </w:r>
    </w:p>
    <w:p w:rsidR="004B6364" w:rsidRPr="004431E9" w:rsidRDefault="004B6364" w:rsidP="004B6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4431E9">
        <w:rPr>
          <w:b/>
        </w:rPr>
        <w:t>Рассмотрение заявок и признание претендентов участниками аукциона</w:t>
      </w:r>
      <w:r w:rsidRPr="004431E9">
        <w:t xml:space="preserve"> –</w:t>
      </w:r>
      <w:r w:rsidR="00F41C8F" w:rsidRPr="004431E9">
        <w:rPr>
          <w:b/>
        </w:rPr>
        <w:t>30</w:t>
      </w:r>
      <w:r w:rsidRPr="004431E9">
        <w:rPr>
          <w:b/>
        </w:rPr>
        <w:t xml:space="preserve"> октября 2019г. в 09-00.</w:t>
      </w:r>
      <w:r w:rsidRPr="004431E9">
        <w:rPr>
          <w:b/>
          <w:color w:val="333333"/>
          <w:shd w:val="clear" w:color="auto" w:fill="FFFFFF"/>
        </w:rPr>
        <w:t xml:space="preserve"> </w:t>
      </w:r>
    </w:p>
    <w:p w:rsidR="004B6364" w:rsidRPr="003C0E51" w:rsidRDefault="004B6364" w:rsidP="004B63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sidRPr="004431E9">
        <w:rPr>
          <w:b/>
        </w:rPr>
        <w:t>Электронный аукцион состоится</w:t>
      </w:r>
      <w:r w:rsidRPr="004431E9">
        <w:t xml:space="preserve"> (дата и время начала приема предложений от участников аукциона) –</w:t>
      </w:r>
      <w:r w:rsidR="00F41C8F" w:rsidRPr="004431E9">
        <w:rPr>
          <w:b/>
        </w:rPr>
        <w:t>1 ноября</w:t>
      </w:r>
      <w:r w:rsidRPr="004431E9">
        <w:rPr>
          <w:b/>
        </w:rPr>
        <w:t xml:space="preserve"> 2019г. в 09-00.</w:t>
      </w:r>
      <w:r w:rsidRPr="00C97AAA">
        <w:rPr>
          <w:color w:val="333333"/>
          <w:shd w:val="clear" w:color="auto" w:fill="FFFFFF"/>
        </w:rPr>
        <w:t xml:space="preserve"> </w:t>
      </w:r>
    </w:p>
    <w:p w:rsidR="004B6364" w:rsidRDefault="004B6364" w:rsidP="00B24030">
      <w:pPr>
        <w:pStyle w:val="ae"/>
        <w:shd w:val="clear" w:color="auto" w:fill="FFFFFF"/>
        <w:spacing w:before="0" w:beforeAutospacing="0" w:after="150" w:afterAutospacing="0"/>
        <w:jc w:val="both"/>
        <w:rPr>
          <w:b/>
          <w:bCs/>
          <w:color w:val="333333"/>
          <w:sz w:val="28"/>
          <w:szCs w:val="28"/>
        </w:rPr>
      </w:pPr>
    </w:p>
    <w:p w:rsidR="00B24030" w:rsidRPr="00B24030" w:rsidRDefault="003336E5" w:rsidP="00B24030">
      <w:pPr>
        <w:pStyle w:val="ae"/>
        <w:shd w:val="clear" w:color="auto" w:fill="FFFFFF"/>
        <w:spacing w:before="0" w:beforeAutospacing="0" w:after="150" w:afterAutospacing="0"/>
        <w:jc w:val="both"/>
        <w:rPr>
          <w:color w:val="333333"/>
          <w:sz w:val="28"/>
          <w:szCs w:val="28"/>
        </w:rPr>
      </w:pPr>
      <w:r>
        <w:rPr>
          <w:b/>
          <w:bCs/>
          <w:color w:val="333333"/>
          <w:sz w:val="28"/>
          <w:szCs w:val="28"/>
        </w:rPr>
        <w:t>17</w:t>
      </w:r>
      <w:r w:rsidR="004B6364">
        <w:rPr>
          <w:b/>
          <w:bCs/>
          <w:color w:val="333333"/>
          <w:sz w:val="28"/>
          <w:szCs w:val="28"/>
        </w:rPr>
        <w:t xml:space="preserve">. </w:t>
      </w:r>
      <w:r w:rsidR="00B24030" w:rsidRPr="00B24030">
        <w:rPr>
          <w:b/>
          <w:bCs/>
          <w:color w:val="333333"/>
          <w:sz w:val="28"/>
          <w:szCs w:val="28"/>
        </w:rPr>
        <w:t>Порядок регистрации на электронной площадке.</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Для получения регистрации на электронной площадке Претенденты представляют Оператору электронной площадки:</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заявление об их регистрации на электронной площадке по форме, установленной Оператором электронной площадки (далее - заявление);</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адрес электронной почты этого Претендента для направления Оператором электронной площадки уведомлений и иной информации (далее – информация).</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Оператор электронной площадки не должен требовать от Претендента иные документы и информацию.</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В срок, не превышающий 3 рабочих дней со дня поступления заявления и информации</w:t>
      </w:r>
      <w:r w:rsidR="001900D3">
        <w:rPr>
          <w:sz w:val="28"/>
          <w:szCs w:val="28"/>
        </w:rPr>
        <w:t>,</w:t>
      </w:r>
      <w:r w:rsidRPr="00B24030">
        <w:rPr>
          <w:sz w:val="28"/>
          <w:szCs w:val="28"/>
        </w:rPr>
        <w:t xml:space="preserve"> Оператор электронной площадки осуществляет регистрацию Претендента на электронной площадке или отказывает ему в регистрации и не позднее 1 рабочего дня, следующего за днем регистрации (отказа в регистрации) Претендента, направляет ему уведомление о принятом решении.</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lastRenderedPageBreak/>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w:t>
      </w:r>
    </w:p>
    <w:p w:rsid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При принятии Оператором электронной площадки решения об отказе в регистрации Претендента уведомление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w:t>
      </w:r>
    </w:p>
    <w:p w:rsidR="00B24030" w:rsidRPr="00B24030" w:rsidRDefault="003336E5" w:rsidP="00B24030">
      <w:pPr>
        <w:pStyle w:val="ae"/>
        <w:shd w:val="clear" w:color="auto" w:fill="FFFFFF"/>
        <w:spacing w:before="0" w:beforeAutospacing="0" w:after="150" w:afterAutospacing="0"/>
        <w:jc w:val="both"/>
        <w:rPr>
          <w:sz w:val="28"/>
          <w:szCs w:val="28"/>
        </w:rPr>
      </w:pPr>
      <w:r>
        <w:rPr>
          <w:b/>
          <w:bCs/>
          <w:sz w:val="28"/>
          <w:szCs w:val="28"/>
        </w:rPr>
        <w:t>18</w:t>
      </w:r>
      <w:r w:rsidR="004B6364">
        <w:rPr>
          <w:b/>
          <w:bCs/>
          <w:sz w:val="28"/>
          <w:szCs w:val="28"/>
        </w:rPr>
        <w:t xml:space="preserve">. </w:t>
      </w:r>
      <w:r w:rsidR="00B24030" w:rsidRPr="00B24030">
        <w:rPr>
          <w:b/>
          <w:bCs/>
          <w:sz w:val="28"/>
          <w:szCs w:val="28"/>
        </w:rPr>
        <w:t>Порядок проведения продажи имущества на Аукционе.</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В день определения участников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B24030" w:rsidRPr="00B24030" w:rsidRDefault="00B24030" w:rsidP="00B24030">
      <w:pPr>
        <w:pStyle w:val="ae"/>
        <w:shd w:val="clear" w:color="auto" w:fill="FFFFFF"/>
        <w:spacing w:before="0" w:beforeAutospacing="0" w:after="150" w:afterAutospacing="0"/>
        <w:jc w:val="both"/>
        <w:rPr>
          <w:sz w:val="28"/>
          <w:szCs w:val="28"/>
        </w:rPr>
      </w:pPr>
      <w:proofErr w:type="gramStart"/>
      <w:r w:rsidRPr="00B24030">
        <w:rPr>
          <w:sz w:val="28"/>
          <w:szCs w:val="28"/>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B24030" w:rsidRPr="00B24030" w:rsidRDefault="00B24030" w:rsidP="00B24030">
      <w:pPr>
        <w:pStyle w:val="ae"/>
        <w:shd w:val="clear" w:color="auto" w:fill="FFFFFF"/>
        <w:spacing w:before="0" w:beforeAutospacing="0" w:after="150" w:afterAutospacing="0"/>
        <w:jc w:val="both"/>
        <w:rPr>
          <w:sz w:val="28"/>
          <w:szCs w:val="28"/>
        </w:rPr>
      </w:pPr>
      <w:r w:rsidRPr="004A2760">
        <w:rPr>
          <w:b/>
          <w:sz w:val="28"/>
          <w:szCs w:val="28"/>
        </w:rPr>
        <w:t xml:space="preserve">Не позднее следующего рабочего дня после дня подписания протокола о признании </w:t>
      </w:r>
      <w:r w:rsidRPr="00B24030">
        <w:rPr>
          <w:sz w:val="28"/>
          <w:szCs w:val="28"/>
        </w:rPr>
        <w:t>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Процедура Аукциона проводится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"Шаг аукциона" не изменяется в течение всего Аукциона.</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Со времени начала проведения процедуры Аукциона Оператором электронной площадки размещается:</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lastRenderedPageBreak/>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При этом программными средствами электронной площадки обеспечивается:</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Победителем признается участник, предложивший наиболее высокую цену имущества.</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24030" w:rsidRPr="00B24030" w:rsidRDefault="00B24030" w:rsidP="00B24030">
      <w:pPr>
        <w:pStyle w:val="ae"/>
        <w:shd w:val="clear" w:color="auto" w:fill="FFFFFF"/>
        <w:spacing w:before="0" w:beforeAutospacing="0" w:after="150" w:afterAutospacing="0"/>
        <w:jc w:val="both"/>
        <w:rPr>
          <w:sz w:val="28"/>
          <w:szCs w:val="28"/>
        </w:rPr>
      </w:pPr>
      <w:proofErr w:type="gramStart"/>
      <w:r w:rsidRPr="00B24030">
        <w:rPr>
          <w:sz w:val="28"/>
          <w:szCs w:val="28"/>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B24030">
        <w:rPr>
          <w:sz w:val="28"/>
          <w:szCs w:val="28"/>
        </w:rPr>
        <w:t xml:space="preserve"> позднее рабочего дня, следующего за днем подведения итогов Аукциона.</w:t>
      </w:r>
    </w:p>
    <w:p w:rsidR="00B24030" w:rsidRPr="004A2760" w:rsidRDefault="003336E5" w:rsidP="00B24030">
      <w:pPr>
        <w:pStyle w:val="ae"/>
        <w:shd w:val="clear" w:color="auto" w:fill="FFFFFF"/>
        <w:spacing w:before="0" w:beforeAutospacing="0" w:after="150" w:afterAutospacing="0"/>
        <w:jc w:val="both"/>
        <w:rPr>
          <w:b/>
          <w:sz w:val="28"/>
          <w:szCs w:val="28"/>
        </w:rPr>
      </w:pPr>
      <w:r>
        <w:rPr>
          <w:b/>
          <w:sz w:val="28"/>
          <w:szCs w:val="28"/>
        </w:rPr>
        <w:lastRenderedPageBreak/>
        <w:t>19</w:t>
      </w:r>
      <w:r w:rsidR="004B6364">
        <w:rPr>
          <w:b/>
          <w:sz w:val="28"/>
          <w:szCs w:val="28"/>
        </w:rPr>
        <w:t xml:space="preserve">. </w:t>
      </w:r>
      <w:r w:rsidR="00B24030" w:rsidRPr="004A2760">
        <w:rPr>
          <w:b/>
          <w:sz w:val="28"/>
          <w:szCs w:val="28"/>
        </w:rPr>
        <w:t>Процедура аукциона считается завершенной со времени подписания продавцом протокола об итогах аукциона.</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Аукцион признается несостоявшимся в следующих случаях:</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а) не было подано ни одной заявки на участие либо ни один из претендентов не признан участником;</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б) принято решение о признании только одного претендента участником;</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в) ни один из участников не сделал предложение о начальной цене имущества.</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Решение о признан</w:t>
      </w:r>
      <w:proofErr w:type="gramStart"/>
      <w:r w:rsidRPr="00B24030">
        <w:rPr>
          <w:sz w:val="28"/>
          <w:szCs w:val="28"/>
        </w:rPr>
        <w:t>ии ау</w:t>
      </w:r>
      <w:proofErr w:type="gramEnd"/>
      <w:r w:rsidRPr="00B24030">
        <w:rPr>
          <w:sz w:val="28"/>
          <w:szCs w:val="28"/>
        </w:rPr>
        <w:t>кциона несостоявшимся оформляется протоколом.</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а) наименование имущества и иные позволяющие его индивидуализировать сведения (спецификация лота);</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б) цена сделки;</w:t>
      </w:r>
    </w:p>
    <w:p w:rsidR="00B24030" w:rsidRPr="00B24030" w:rsidRDefault="00B24030" w:rsidP="00B24030">
      <w:pPr>
        <w:pStyle w:val="ae"/>
        <w:shd w:val="clear" w:color="auto" w:fill="FFFFFF"/>
        <w:spacing w:before="0" w:beforeAutospacing="0" w:after="150" w:afterAutospacing="0"/>
        <w:jc w:val="both"/>
        <w:rPr>
          <w:sz w:val="28"/>
          <w:szCs w:val="28"/>
        </w:rPr>
      </w:pPr>
      <w:r w:rsidRPr="00B24030">
        <w:rPr>
          <w:sz w:val="28"/>
          <w:szCs w:val="28"/>
        </w:rPr>
        <w:t>в) фамилия, имя, отчество физического лица или наименование юридического лица - победителя.</w:t>
      </w:r>
    </w:p>
    <w:p w:rsidR="00B24030" w:rsidRPr="00B24030" w:rsidRDefault="00B24030" w:rsidP="00B24030">
      <w:pPr>
        <w:pStyle w:val="ae"/>
        <w:shd w:val="clear" w:color="auto" w:fill="FFFFFF"/>
        <w:spacing w:before="0" w:beforeAutospacing="0" w:after="150" w:afterAutospacing="0"/>
        <w:jc w:val="both"/>
        <w:rPr>
          <w:sz w:val="28"/>
          <w:szCs w:val="28"/>
        </w:rPr>
      </w:pPr>
    </w:p>
    <w:p w:rsidR="00EC7788" w:rsidRDefault="003336E5" w:rsidP="0026321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20</w:t>
      </w:r>
      <w:r w:rsidR="004B6364">
        <w:rPr>
          <w:b/>
        </w:rPr>
        <w:t xml:space="preserve">. </w:t>
      </w:r>
      <w:r w:rsidR="00EC7788" w:rsidRPr="00EC7788">
        <w:rPr>
          <w:b/>
        </w:rPr>
        <w:t>Подведение итогов аукциона:</w:t>
      </w:r>
      <w:r w:rsidR="00EC7788" w:rsidRPr="00EC7788">
        <w:t xml:space="preserve"> процедура аукциона считается завершенной со времени </w:t>
      </w:r>
      <w:r w:rsidR="00EC7788" w:rsidRPr="00403096">
        <w:t>подписания</w:t>
      </w:r>
      <w:r w:rsidR="00EC7788" w:rsidRPr="00EC7788">
        <w:t xml:space="preserve"> Продавцом  протокола об итогах аукциона.</w:t>
      </w:r>
    </w:p>
    <w:p w:rsidR="00CB4593" w:rsidRDefault="00CB4593" w:rsidP="0026321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4436EF" w:rsidRDefault="003336E5" w:rsidP="004436EF">
      <w:pPr>
        <w:pStyle w:val="ae"/>
        <w:shd w:val="clear" w:color="auto" w:fill="FFFFFF"/>
        <w:tabs>
          <w:tab w:val="left" w:pos="720"/>
        </w:tabs>
        <w:spacing w:before="0" w:beforeAutospacing="0" w:after="0" w:afterAutospacing="0"/>
        <w:jc w:val="both"/>
        <w:rPr>
          <w:b/>
          <w:sz w:val="28"/>
          <w:szCs w:val="28"/>
        </w:rPr>
      </w:pPr>
      <w:r>
        <w:rPr>
          <w:b/>
          <w:sz w:val="28"/>
          <w:szCs w:val="28"/>
        </w:rPr>
        <w:t>21</w:t>
      </w:r>
      <w:r w:rsidR="004B6364">
        <w:rPr>
          <w:b/>
          <w:sz w:val="28"/>
          <w:szCs w:val="28"/>
        </w:rPr>
        <w:t xml:space="preserve">. </w:t>
      </w:r>
      <w:r w:rsidR="004436EF" w:rsidRPr="0020358F">
        <w:rPr>
          <w:b/>
          <w:sz w:val="28"/>
          <w:szCs w:val="28"/>
        </w:rPr>
        <w:t xml:space="preserve">Ограничения участия отдельных категорий физических лиц и юридических лиц в приватизации </w:t>
      </w:r>
      <w:r w:rsidR="004A2760">
        <w:rPr>
          <w:b/>
          <w:sz w:val="28"/>
          <w:szCs w:val="28"/>
        </w:rPr>
        <w:t xml:space="preserve">муниципального </w:t>
      </w:r>
      <w:r w:rsidR="004436EF" w:rsidRPr="0020358F">
        <w:rPr>
          <w:b/>
          <w:sz w:val="28"/>
          <w:szCs w:val="28"/>
        </w:rPr>
        <w:t xml:space="preserve"> имущества</w:t>
      </w:r>
    </w:p>
    <w:p w:rsidR="00B24030" w:rsidRPr="00696FEE" w:rsidRDefault="00B24030" w:rsidP="00B24030">
      <w:pPr>
        <w:pStyle w:val="ae"/>
        <w:shd w:val="clear" w:color="auto" w:fill="FFFFFF"/>
        <w:spacing w:before="0" w:beforeAutospacing="0" w:after="0" w:afterAutospacing="0"/>
        <w:jc w:val="both"/>
        <w:rPr>
          <w:sz w:val="28"/>
          <w:szCs w:val="28"/>
        </w:rPr>
      </w:pPr>
      <w:r w:rsidRPr="00696FEE">
        <w:rPr>
          <w:sz w:val="28"/>
          <w:szCs w:val="28"/>
        </w:rPr>
        <w:t xml:space="preserve">Покупателями </w:t>
      </w:r>
      <w:r w:rsidR="004A2760">
        <w:rPr>
          <w:b/>
          <w:sz w:val="28"/>
          <w:szCs w:val="28"/>
        </w:rPr>
        <w:t xml:space="preserve">муниципального </w:t>
      </w:r>
      <w:r w:rsidR="004A2760" w:rsidRPr="0020358F">
        <w:rPr>
          <w:b/>
          <w:sz w:val="28"/>
          <w:szCs w:val="28"/>
        </w:rPr>
        <w:t xml:space="preserve"> </w:t>
      </w:r>
      <w:r w:rsidRPr="00696FEE">
        <w:rPr>
          <w:sz w:val="28"/>
          <w:szCs w:val="28"/>
        </w:rPr>
        <w:t>имущества могут быть любые физические и юридические лица, за исключением:</w:t>
      </w:r>
    </w:p>
    <w:p w:rsidR="00B24030" w:rsidRPr="00696FEE" w:rsidRDefault="00B24030" w:rsidP="00B24030">
      <w:pPr>
        <w:pStyle w:val="ae"/>
        <w:shd w:val="clear" w:color="auto" w:fill="FFFFFF"/>
        <w:spacing w:before="0" w:beforeAutospacing="0" w:after="0" w:afterAutospacing="0"/>
        <w:jc w:val="both"/>
        <w:rPr>
          <w:sz w:val="28"/>
          <w:szCs w:val="28"/>
        </w:rPr>
      </w:pPr>
      <w:r w:rsidRPr="00696FEE">
        <w:rPr>
          <w:sz w:val="28"/>
          <w:szCs w:val="28"/>
        </w:rPr>
        <w:t>государственных и муниципальных унитарных предприятий, государственных и муниципальных учреждений;</w:t>
      </w:r>
    </w:p>
    <w:p w:rsidR="00B24030" w:rsidRPr="00696FEE" w:rsidRDefault="00B24030" w:rsidP="00B24030">
      <w:pPr>
        <w:pStyle w:val="ae"/>
        <w:shd w:val="clear" w:color="auto" w:fill="FFFFFF"/>
        <w:spacing w:before="0" w:beforeAutospacing="0" w:after="0" w:afterAutospacing="0"/>
        <w:jc w:val="both"/>
        <w:rPr>
          <w:sz w:val="28"/>
          <w:szCs w:val="28"/>
        </w:rPr>
      </w:pPr>
      <w:r w:rsidRPr="00696FEE">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B24030" w:rsidRPr="00696FEE" w:rsidRDefault="00B24030" w:rsidP="00B24030">
      <w:pPr>
        <w:pStyle w:val="ae"/>
        <w:shd w:val="clear" w:color="auto" w:fill="FFFFFF"/>
        <w:spacing w:before="0" w:beforeAutospacing="0" w:after="0" w:afterAutospacing="0"/>
        <w:jc w:val="both"/>
        <w:rPr>
          <w:sz w:val="28"/>
          <w:szCs w:val="28"/>
        </w:rPr>
      </w:pPr>
      <w:proofErr w:type="gramStart"/>
      <w:r w:rsidRPr="00696FEE">
        <w:rPr>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696FEE">
          <w:rPr>
            <w:rStyle w:val="af"/>
            <w:sz w:val="28"/>
            <w:szCs w:val="28"/>
          </w:rPr>
          <w:t>перечень</w:t>
        </w:r>
      </w:hyperlink>
      <w:r w:rsidRPr="00696FEE">
        <w:rPr>
          <w:sz w:val="28"/>
          <w:szCs w:val="28"/>
        </w:rPr>
        <w:t> государств и территорий, предоставляющих льготный налоговый режим налогообложения и (или) </w:t>
      </w:r>
      <w:r w:rsidRPr="00696FEE">
        <w:rPr>
          <w:sz w:val="28"/>
          <w:szCs w:val="28"/>
        </w:rPr>
        <w:br/>
        <w:t>не предусматривающих раскрытия и предоставления информации при проведении финансовых операций (оффшорные зоны), и которые </w:t>
      </w:r>
      <w:r w:rsidRPr="00696FEE">
        <w:rPr>
          <w:sz w:val="28"/>
          <w:szCs w:val="28"/>
        </w:rPr>
        <w:br/>
        <w:t xml:space="preserve">не осуществляют раскрытие и предоставление информации о своих </w:t>
      </w:r>
      <w:proofErr w:type="spellStart"/>
      <w:r w:rsidRPr="00696FEE">
        <w:rPr>
          <w:sz w:val="28"/>
          <w:szCs w:val="28"/>
        </w:rPr>
        <w:t>выгодоприобретателях</w:t>
      </w:r>
      <w:proofErr w:type="spellEnd"/>
      <w:r w:rsidRPr="00696FEE">
        <w:rPr>
          <w:sz w:val="28"/>
          <w:szCs w:val="28"/>
        </w:rPr>
        <w:t xml:space="preserve">, </w:t>
      </w:r>
      <w:proofErr w:type="spellStart"/>
      <w:r w:rsidRPr="00696FEE">
        <w:rPr>
          <w:sz w:val="28"/>
          <w:szCs w:val="28"/>
        </w:rPr>
        <w:t>бенефициарных</w:t>
      </w:r>
      <w:proofErr w:type="spellEnd"/>
      <w:r w:rsidRPr="00696FEE">
        <w:rPr>
          <w:sz w:val="28"/>
          <w:szCs w:val="28"/>
        </w:rPr>
        <w:t xml:space="preserve"> владельцах и контролирующих лицах в порядке, установленном Правительством Российской</w:t>
      </w:r>
      <w:proofErr w:type="gramEnd"/>
      <w:r w:rsidRPr="00696FEE">
        <w:rPr>
          <w:sz w:val="28"/>
          <w:szCs w:val="28"/>
        </w:rPr>
        <w:t xml:space="preserve"> Федерации.</w:t>
      </w:r>
    </w:p>
    <w:p w:rsidR="00B24030" w:rsidRPr="00696FEE" w:rsidRDefault="00B24030" w:rsidP="00B24030">
      <w:pPr>
        <w:pStyle w:val="ae"/>
        <w:shd w:val="clear" w:color="auto" w:fill="FFFFFF"/>
        <w:spacing w:before="0" w:beforeAutospacing="0" w:after="0" w:afterAutospacing="0"/>
        <w:jc w:val="both"/>
        <w:rPr>
          <w:sz w:val="28"/>
          <w:szCs w:val="28"/>
        </w:rPr>
      </w:pPr>
      <w:r w:rsidRPr="00696FEE">
        <w:rPr>
          <w:sz w:val="28"/>
          <w:szCs w:val="28"/>
        </w:rPr>
        <w:lastRenderedPageBreak/>
        <w:t>К участию в процедуре продажи имущества допускаются лица, признанные Продавцом в соответствии с Федеральным законом от 21.12.2001 № 178-ФЗ "О приватизации государственного и муниципального имущества" участниками.</w:t>
      </w:r>
    </w:p>
    <w:p w:rsidR="00B24030" w:rsidRPr="0020358F" w:rsidRDefault="00B24030" w:rsidP="004436EF">
      <w:pPr>
        <w:pStyle w:val="ae"/>
        <w:shd w:val="clear" w:color="auto" w:fill="FFFFFF"/>
        <w:tabs>
          <w:tab w:val="left" w:pos="720"/>
        </w:tabs>
        <w:spacing w:before="0" w:beforeAutospacing="0" w:after="0" w:afterAutospacing="0"/>
        <w:jc w:val="both"/>
        <w:rPr>
          <w:b/>
          <w:sz w:val="28"/>
          <w:szCs w:val="28"/>
        </w:rPr>
      </w:pPr>
    </w:p>
    <w:p w:rsidR="00EC7788" w:rsidRPr="00EC7788" w:rsidRDefault="003336E5" w:rsidP="004B6364">
      <w:pPr>
        <w:tabs>
          <w:tab w:val="left" w:pos="284"/>
        </w:tabs>
        <w:autoSpaceDE w:val="0"/>
        <w:autoSpaceDN w:val="0"/>
        <w:adjustRightInd w:val="0"/>
        <w:ind w:firstLine="284"/>
        <w:jc w:val="both"/>
        <w:outlineLvl w:val="1"/>
      </w:pPr>
      <w:r>
        <w:rPr>
          <w:b/>
        </w:rPr>
        <w:t>22</w:t>
      </w:r>
      <w:r w:rsidR="004B6364">
        <w:rPr>
          <w:b/>
        </w:rPr>
        <w:t xml:space="preserve">. </w:t>
      </w:r>
      <w:r w:rsidR="00335F68">
        <w:rPr>
          <w:b/>
        </w:rPr>
        <w:t xml:space="preserve"> </w:t>
      </w:r>
      <w:r w:rsidR="00335F68" w:rsidRPr="00FD19C3">
        <w:rPr>
          <w:b/>
        </w:rPr>
        <w:t>Информация обо всех</w:t>
      </w:r>
      <w:r w:rsidR="00335F68" w:rsidRPr="009431BD">
        <w:rPr>
          <w:b/>
        </w:rPr>
        <w:t xml:space="preserve"> предыдущих торгах по продаже </w:t>
      </w:r>
      <w:r w:rsidR="00335F68">
        <w:rPr>
          <w:b/>
        </w:rPr>
        <w:t>муниципального</w:t>
      </w:r>
      <w:r w:rsidR="00335F68" w:rsidRPr="009431BD">
        <w:rPr>
          <w:b/>
        </w:rPr>
        <w:t xml:space="preserve"> имущества</w:t>
      </w:r>
      <w:r w:rsidR="00335F68">
        <w:rPr>
          <w:b/>
        </w:rPr>
        <w:t xml:space="preserve"> (аукцион, продажа посредством публичного предложения, продажа без объявления цены)</w:t>
      </w:r>
      <w:r w:rsidR="00335F68" w:rsidRPr="009431BD">
        <w:rPr>
          <w:b/>
        </w:rPr>
        <w:t>.</w:t>
      </w:r>
      <w:r w:rsidR="00892CCC">
        <w:rPr>
          <w:b/>
        </w:rPr>
        <w:t xml:space="preserve">  </w:t>
      </w:r>
      <w:r w:rsidR="00892CCC" w:rsidRPr="00892CCC">
        <w:t>Ранее на</w:t>
      </w:r>
      <w:r w:rsidR="002F698F">
        <w:t xml:space="preserve"> торги имущество не выставлялось.</w:t>
      </w:r>
    </w:p>
    <w:p w:rsidR="00EC7788" w:rsidRPr="00EC7788" w:rsidRDefault="00EC7788" w:rsidP="0026321C">
      <w:pPr>
        <w:spacing w:line="235" w:lineRule="auto"/>
        <w:ind w:left="260" w:firstLine="720"/>
        <w:jc w:val="both"/>
      </w:pPr>
    </w:p>
    <w:p w:rsidR="00EF201B" w:rsidRDefault="00EF201B" w:rsidP="0026321C">
      <w:pPr>
        <w:spacing w:line="235" w:lineRule="auto"/>
        <w:ind w:left="260" w:firstLine="720"/>
        <w:jc w:val="both"/>
      </w:pPr>
    </w:p>
    <w:sectPr w:rsidR="00EF201B" w:rsidSect="00BE6C25">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7FA0E74"/>
    <w:lvl w:ilvl="0" w:tplc="C55E405C">
      <w:start w:val="3"/>
      <w:numFmt w:val="decimal"/>
      <w:lvlText w:val="%1."/>
      <w:lvlJc w:val="left"/>
    </w:lvl>
    <w:lvl w:ilvl="1" w:tplc="876A7B5E">
      <w:numFmt w:val="decimal"/>
      <w:lvlText w:val=""/>
      <w:lvlJc w:val="left"/>
    </w:lvl>
    <w:lvl w:ilvl="2" w:tplc="5D6C8866">
      <w:numFmt w:val="decimal"/>
      <w:lvlText w:val=""/>
      <w:lvlJc w:val="left"/>
    </w:lvl>
    <w:lvl w:ilvl="3" w:tplc="1F22C780">
      <w:numFmt w:val="decimal"/>
      <w:lvlText w:val=""/>
      <w:lvlJc w:val="left"/>
    </w:lvl>
    <w:lvl w:ilvl="4" w:tplc="1A487DF2">
      <w:numFmt w:val="decimal"/>
      <w:lvlText w:val=""/>
      <w:lvlJc w:val="left"/>
    </w:lvl>
    <w:lvl w:ilvl="5" w:tplc="4D2C27CE">
      <w:numFmt w:val="decimal"/>
      <w:lvlText w:val=""/>
      <w:lvlJc w:val="left"/>
    </w:lvl>
    <w:lvl w:ilvl="6" w:tplc="821E494C">
      <w:numFmt w:val="decimal"/>
      <w:lvlText w:val=""/>
      <w:lvlJc w:val="left"/>
    </w:lvl>
    <w:lvl w:ilvl="7" w:tplc="5282C97A">
      <w:numFmt w:val="decimal"/>
      <w:lvlText w:val=""/>
      <w:lvlJc w:val="left"/>
    </w:lvl>
    <w:lvl w:ilvl="8" w:tplc="E3C24130">
      <w:numFmt w:val="decimal"/>
      <w:lvlText w:val=""/>
      <w:lvlJc w:val="left"/>
    </w:lvl>
  </w:abstractNum>
  <w:abstractNum w:abstractNumId="1">
    <w:nsid w:val="00000BB3"/>
    <w:multiLevelType w:val="hybridMultilevel"/>
    <w:tmpl w:val="4D5652AC"/>
    <w:lvl w:ilvl="0" w:tplc="E0C47FA6">
      <w:start w:val="1"/>
      <w:numFmt w:val="bullet"/>
      <w:lvlText w:val="и"/>
      <w:lvlJc w:val="left"/>
    </w:lvl>
    <w:lvl w:ilvl="1" w:tplc="A7E6D1A4">
      <w:numFmt w:val="decimal"/>
      <w:lvlText w:val=""/>
      <w:lvlJc w:val="left"/>
    </w:lvl>
    <w:lvl w:ilvl="2" w:tplc="3472875E">
      <w:numFmt w:val="decimal"/>
      <w:lvlText w:val=""/>
      <w:lvlJc w:val="left"/>
    </w:lvl>
    <w:lvl w:ilvl="3" w:tplc="95B01828">
      <w:numFmt w:val="decimal"/>
      <w:lvlText w:val=""/>
      <w:lvlJc w:val="left"/>
    </w:lvl>
    <w:lvl w:ilvl="4" w:tplc="019E86EC">
      <w:numFmt w:val="decimal"/>
      <w:lvlText w:val=""/>
      <w:lvlJc w:val="left"/>
    </w:lvl>
    <w:lvl w:ilvl="5" w:tplc="7BC6BC32">
      <w:numFmt w:val="decimal"/>
      <w:lvlText w:val=""/>
      <w:lvlJc w:val="left"/>
    </w:lvl>
    <w:lvl w:ilvl="6" w:tplc="5CBCEDBC">
      <w:numFmt w:val="decimal"/>
      <w:lvlText w:val=""/>
      <w:lvlJc w:val="left"/>
    </w:lvl>
    <w:lvl w:ilvl="7" w:tplc="FA263060">
      <w:numFmt w:val="decimal"/>
      <w:lvlText w:val=""/>
      <w:lvlJc w:val="left"/>
    </w:lvl>
    <w:lvl w:ilvl="8" w:tplc="446A08AE">
      <w:numFmt w:val="decimal"/>
      <w:lvlText w:val=""/>
      <w:lvlJc w:val="left"/>
    </w:lvl>
  </w:abstractNum>
  <w:abstractNum w:abstractNumId="2">
    <w:nsid w:val="000012DB"/>
    <w:multiLevelType w:val="hybridMultilevel"/>
    <w:tmpl w:val="016E28EA"/>
    <w:lvl w:ilvl="0" w:tplc="245A0A0E">
      <w:start w:val="1"/>
      <w:numFmt w:val="decimal"/>
      <w:lvlText w:val="4.%1."/>
      <w:lvlJc w:val="left"/>
    </w:lvl>
    <w:lvl w:ilvl="1" w:tplc="38E8764E">
      <w:numFmt w:val="decimal"/>
      <w:lvlText w:val=""/>
      <w:lvlJc w:val="left"/>
    </w:lvl>
    <w:lvl w:ilvl="2" w:tplc="193A1A34">
      <w:numFmt w:val="decimal"/>
      <w:lvlText w:val=""/>
      <w:lvlJc w:val="left"/>
    </w:lvl>
    <w:lvl w:ilvl="3" w:tplc="B7D60CBC">
      <w:numFmt w:val="decimal"/>
      <w:lvlText w:val=""/>
      <w:lvlJc w:val="left"/>
    </w:lvl>
    <w:lvl w:ilvl="4" w:tplc="D0084F80">
      <w:numFmt w:val="decimal"/>
      <w:lvlText w:val=""/>
      <w:lvlJc w:val="left"/>
    </w:lvl>
    <w:lvl w:ilvl="5" w:tplc="454C07FA">
      <w:numFmt w:val="decimal"/>
      <w:lvlText w:val=""/>
      <w:lvlJc w:val="left"/>
    </w:lvl>
    <w:lvl w:ilvl="6" w:tplc="58006E16">
      <w:numFmt w:val="decimal"/>
      <w:lvlText w:val=""/>
      <w:lvlJc w:val="left"/>
    </w:lvl>
    <w:lvl w:ilvl="7" w:tplc="D6F62DB0">
      <w:numFmt w:val="decimal"/>
      <w:lvlText w:val=""/>
      <w:lvlJc w:val="left"/>
    </w:lvl>
    <w:lvl w:ilvl="8" w:tplc="177C4714">
      <w:numFmt w:val="decimal"/>
      <w:lvlText w:val=""/>
      <w:lvlJc w:val="left"/>
    </w:lvl>
  </w:abstractNum>
  <w:abstractNum w:abstractNumId="3">
    <w:nsid w:val="0000153C"/>
    <w:multiLevelType w:val="hybridMultilevel"/>
    <w:tmpl w:val="44F86A72"/>
    <w:lvl w:ilvl="0" w:tplc="16FC389C">
      <w:start w:val="1"/>
      <w:numFmt w:val="bullet"/>
      <w:lvlText w:val="в"/>
      <w:lvlJc w:val="left"/>
    </w:lvl>
    <w:lvl w:ilvl="1" w:tplc="332A58C6">
      <w:numFmt w:val="decimal"/>
      <w:lvlText w:val=""/>
      <w:lvlJc w:val="left"/>
    </w:lvl>
    <w:lvl w:ilvl="2" w:tplc="35648798">
      <w:numFmt w:val="decimal"/>
      <w:lvlText w:val=""/>
      <w:lvlJc w:val="left"/>
    </w:lvl>
    <w:lvl w:ilvl="3" w:tplc="4B10FCDA">
      <w:numFmt w:val="decimal"/>
      <w:lvlText w:val=""/>
      <w:lvlJc w:val="left"/>
    </w:lvl>
    <w:lvl w:ilvl="4" w:tplc="00B2052A">
      <w:numFmt w:val="decimal"/>
      <w:lvlText w:val=""/>
      <w:lvlJc w:val="left"/>
    </w:lvl>
    <w:lvl w:ilvl="5" w:tplc="779E5586">
      <w:numFmt w:val="decimal"/>
      <w:lvlText w:val=""/>
      <w:lvlJc w:val="left"/>
    </w:lvl>
    <w:lvl w:ilvl="6" w:tplc="8E526382">
      <w:numFmt w:val="decimal"/>
      <w:lvlText w:val=""/>
      <w:lvlJc w:val="left"/>
    </w:lvl>
    <w:lvl w:ilvl="7" w:tplc="D9424546">
      <w:numFmt w:val="decimal"/>
      <w:lvlText w:val=""/>
      <w:lvlJc w:val="left"/>
    </w:lvl>
    <w:lvl w:ilvl="8" w:tplc="2596535E">
      <w:numFmt w:val="decimal"/>
      <w:lvlText w:val=""/>
      <w:lvlJc w:val="left"/>
    </w:lvl>
  </w:abstractNum>
  <w:abstractNum w:abstractNumId="4">
    <w:nsid w:val="000026E9"/>
    <w:multiLevelType w:val="hybridMultilevel"/>
    <w:tmpl w:val="58C04352"/>
    <w:lvl w:ilvl="0" w:tplc="35D4948C">
      <w:start w:val="2"/>
      <w:numFmt w:val="decimal"/>
      <w:lvlText w:val="%1."/>
      <w:lvlJc w:val="left"/>
    </w:lvl>
    <w:lvl w:ilvl="1" w:tplc="64767762">
      <w:numFmt w:val="decimal"/>
      <w:lvlText w:val=""/>
      <w:lvlJc w:val="left"/>
    </w:lvl>
    <w:lvl w:ilvl="2" w:tplc="54C43CFC">
      <w:numFmt w:val="decimal"/>
      <w:lvlText w:val=""/>
      <w:lvlJc w:val="left"/>
    </w:lvl>
    <w:lvl w:ilvl="3" w:tplc="E4842270">
      <w:numFmt w:val="decimal"/>
      <w:lvlText w:val=""/>
      <w:lvlJc w:val="left"/>
    </w:lvl>
    <w:lvl w:ilvl="4" w:tplc="9404E16A">
      <w:numFmt w:val="decimal"/>
      <w:lvlText w:val=""/>
      <w:lvlJc w:val="left"/>
    </w:lvl>
    <w:lvl w:ilvl="5" w:tplc="294A854C">
      <w:numFmt w:val="decimal"/>
      <w:lvlText w:val=""/>
      <w:lvlJc w:val="left"/>
    </w:lvl>
    <w:lvl w:ilvl="6" w:tplc="5284EF74">
      <w:numFmt w:val="decimal"/>
      <w:lvlText w:val=""/>
      <w:lvlJc w:val="left"/>
    </w:lvl>
    <w:lvl w:ilvl="7" w:tplc="CF1AA874">
      <w:numFmt w:val="decimal"/>
      <w:lvlText w:val=""/>
      <w:lvlJc w:val="left"/>
    </w:lvl>
    <w:lvl w:ilvl="8" w:tplc="16AC2FDE">
      <w:numFmt w:val="decimal"/>
      <w:lvlText w:val=""/>
      <w:lvlJc w:val="left"/>
    </w:lvl>
  </w:abstractNum>
  <w:abstractNum w:abstractNumId="5">
    <w:nsid w:val="00002EA6"/>
    <w:multiLevelType w:val="hybridMultilevel"/>
    <w:tmpl w:val="7586F414"/>
    <w:lvl w:ilvl="0" w:tplc="62C6D914">
      <w:start w:val="4"/>
      <w:numFmt w:val="decimal"/>
      <w:lvlText w:val="%1."/>
      <w:lvlJc w:val="left"/>
    </w:lvl>
    <w:lvl w:ilvl="1" w:tplc="6786FBD0">
      <w:numFmt w:val="decimal"/>
      <w:lvlText w:val=""/>
      <w:lvlJc w:val="left"/>
    </w:lvl>
    <w:lvl w:ilvl="2" w:tplc="2206C498">
      <w:numFmt w:val="decimal"/>
      <w:lvlText w:val=""/>
      <w:lvlJc w:val="left"/>
    </w:lvl>
    <w:lvl w:ilvl="3" w:tplc="864EFA00">
      <w:numFmt w:val="decimal"/>
      <w:lvlText w:val=""/>
      <w:lvlJc w:val="left"/>
    </w:lvl>
    <w:lvl w:ilvl="4" w:tplc="810295D2">
      <w:numFmt w:val="decimal"/>
      <w:lvlText w:val=""/>
      <w:lvlJc w:val="left"/>
    </w:lvl>
    <w:lvl w:ilvl="5" w:tplc="30CC63C8">
      <w:numFmt w:val="decimal"/>
      <w:lvlText w:val=""/>
      <w:lvlJc w:val="left"/>
    </w:lvl>
    <w:lvl w:ilvl="6" w:tplc="76286D06">
      <w:numFmt w:val="decimal"/>
      <w:lvlText w:val=""/>
      <w:lvlJc w:val="left"/>
    </w:lvl>
    <w:lvl w:ilvl="7" w:tplc="14266298">
      <w:numFmt w:val="decimal"/>
      <w:lvlText w:val=""/>
      <w:lvlJc w:val="left"/>
    </w:lvl>
    <w:lvl w:ilvl="8" w:tplc="F6F0EAC4">
      <w:numFmt w:val="decimal"/>
      <w:lvlText w:val=""/>
      <w:lvlJc w:val="left"/>
    </w:lvl>
  </w:abstractNum>
  <w:abstractNum w:abstractNumId="6">
    <w:nsid w:val="000041BB"/>
    <w:multiLevelType w:val="hybridMultilevel"/>
    <w:tmpl w:val="CA3E5AC2"/>
    <w:lvl w:ilvl="0" w:tplc="31980D14">
      <w:start w:val="1"/>
      <w:numFmt w:val="decimal"/>
      <w:lvlText w:val="%1."/>
      <w:lvlJc w:val="left"/>
    </w:lvl>
    <w:lvl w:ilvl="1" w:tplc="3392B53C">
      <w:numFmt w:val="decimal"/>
      <w:lvlText w:val=""/>
      <w:lvlJc w:val="left"/>
    </w:lvl>
    <w:lvl w:ilvl="2" w:tplc="5302FC92">
      <w:numFmt w:val="decimal"/>
      <w:lvlText w:val=""/>
      <w:lvlJc w:val="left"/>
    </w:lvl>
    <w:lvl w:ilvl="3" w:tplc="FC4489AA">
      <w:numFmt w:val="decimal"/>
      <w:lvlText w:val=""/>
      <w:lvlJc w:val="left"/>
    </w:lvl>
    <w:lvl w:ilvl="4" w:tplc="A0320790">
      <w:numFmt w:val="decimal"/>
      <w:lvlText w:val=""/>
      <w:lvlJc w:val="left"/>
    </w:lvl>
    <w:lvl w:ilvl="5" w:tplc="979A8DA8">
      <w:numFmt w:val="decimal"/>
      <w:lvlText w:val=""/>
      <w:lvlJc w:val="left"/>
    </w:lvl>
    <w:lvl w:ilvl="6" w:tplc="DF6EF9D8">
      <w:numFmt w:val="decimal"/>
      <w:lvlText w:val=""/>
      <w:lvlJc w:val="left"/>
    </w:lvl>
    <w:lvl w:ilvl="7" w:tplc="7082C1FC">
      <w:numFmt w:val="decimal"/>
      <w:lvlText w:val=""/>
      <w:lvlJc w:val="left"/>
    </w:lvl>
    <w:lvl w:ilvl="8" w:tplc="7496F9D8">
      <w:numFmt w:val="decimal"/>
      <w:lvlText w:val=""/>
      <w:lvlJc w:val="left"/>
    </w:lvl>
  </w:abstractNum>
  <w:abstractNum w:abstractNumId="7">
    <w:nsid w:val="073E10C4"/>
    <w:multiLevelType w:val="multilevel"/>
    <w:tmpl w:val="DB74901A"/>
    <w:lvl w:ilvl="0">
      <w:start w:val="5"/>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82110FE"/>
    <w:multiLevelType w:val="multilevel"/>
    <w:tmpl w:val="4FB8A09A"/>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0A063A31"/>
    <w:multiLevelType w:val="hybridMultilevel"/>
    <w:tmpl w:val="3EB27D80"/>
    <w:lvl w:ilvl="0" w:tplc="0419000F">
      <w:start w:val="1"/>
      <w:numFmt w:val="decimal"/>
      <w:lvlText w:val="%1."/>
      <w:lvlJc w:val="left"/>
      <w:pPr>
        <w:ind w:left="192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5412468"/>
    <w:multiLevelType w:val="multilevel"/>
    <w:tmpl w:val="4FB8A09A"/>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17C762CE"/>
    <w:multiLevelType w:val="hybridMultilevel"/>
    <w:tmpl w:val="750A7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F665C"/>
    <w:multiLevelType w:val="hybridMultilevel"/>
    <w:tmpl w:val="D70C8D4E"/>
    <w:lvl w:ilvl="0" w:tplc="E0F4AF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77DD7"/>
    <w:multiLevelType w:val="multilevel"/>
    <w:tmpl w:val="3C82D3FE"/>
    <w:lvl w:ilvl="0">
      <w:start w:val="6"/>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25C77891"/>
    <w:multiLevelType w:val="hybridMultilevel"/>
    <w:tmpl w:val="C1580894"/>
    <w:lvl w:ilvl="0" w:tplc="741CC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F4276"/>
    <w:multiLevelType w:val="hybridMultilevel"/>
    <w:tmpl w:val="5008D7B8"/>
    <w:lvl w:ilvl="0" w:tplc="F824017C">
      <w:start w:val="1"/>
      <w:numFmt w:val="decimal"/>
      <w:lvlText w:val="%1"/>
      <w:lvlJc w:val="left"/>
      <w:pPr>
        <w:ind w:left="525" w:hanging="37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2CE62D2C"/>
    <w:multiLevelType w:val="multilevel"/>
    <w:tmpl w:val="3C82D3FE"/>
    <w:lvl w:ilvl="0">
      <w:start w:val="6"/>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2FF90F45"/>
    <w:multiLevelType w:val="hybridMultilevel"/>
    <w:tmpl w:val="599E5A2A"/>
    <w:lvl w:ilvl="0" w:tplc="51E4FCE4">
      <w:start w:val="10"/>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796332B"/>
    <w:multiLevelType w:val="singleLevel"/>
    <w:tmpl w:val="86BC7974"/>
    <w:lvl w:ilvl="0">
      <w:start w:val="3"/>
      <w:numFmt w:val="upperRoman"/>
      <w:lvlText w:val=""/>
      <w:lvlJc w:val="left"/>
      <w:pPr>
        <w:tabs>
          <w:tab w:val="num" w:pos="360"/>
        </w:tabs>
        <w:ind w:left="360" w:hanging="360"/>
      </w:pPr>
      <w:rPr>
        <w:rFonts w:hint="default"/>
        <w:b/>
      </w:rPr>
    </w:lvl>
  </w:abstractNum>
  <w:abstractNum w:abstractNumId="19">
    <w:nsid w:val="3D593B65"/>
    <w:multiLevelType w:val="hybridMultilevel"/>
    <w:tmpl w:val="9E92ED46"/>
    <w:lvl w:ilvl="0" w:tplc="D1B465C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71BF8"/>
    <w:multiLevelType w:val="hybridMultilevel"/>
    <w:tmpl w:val="D234B694"/>
    <w:lvl w:ilvl="0" w:tplc="6C50BF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F165F41"/>
    <w:multiLevelType w:val="hybridMultilevel"/>
    <w:tmpl w:val="180AA9C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nsid w:val="473613AE"/>
    <w:multiLevelType w:val="hybridMultilevel"/>
    <w:tmpl w:val="81AAF3D0"/>
    <w:lvl w:ilvl="0" w:tplc="D1B465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7624264"/>
    <w:multiLevelType w:val="hybridMultilevel"/>
    <w:tmpl w:val="A1D28B3E"/>
    <w:lvl w:ilvl="0" w:tplc="6C50BF5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B0934"/>
    <w:multiLevelType w:val="hybridMultilevel"/>
    <w:tmpl w:val="042EBE16"/>
    <w:lvl w:ilvl="0" w:tplc="DCF89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673F53"/>
    <w:multiLevelType w:val="multilevel"/>
    <w:tmpl w:val="0D7A8492"/>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F85345A"/>
    <w:multiLevelType w:val="multilevel"/>
    <w:tmpl w:val="3E800E02"/>
    <w:lvl w:ilvl="0">
      <w:start w:val="1"/>
      <w:numFmt w:val="decimal"/>
      <w:lvlText w:val="%1."/>
      <w:lvlJc w:val="left"/>
      <w:pPr>
        <w:ind w:left="502" w:hanging="360"/>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64490C5D"/>
    <w:multiLevelType w:val="hybridMultilevel"/>
    <w:tmpl w:val="004818A2"/>
    <w:lvl w:ilvl="0" w:tplc="091E32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94F43F8"/>
    <w:multiLevelType w:val="hybridMultilevel"/>
    <w:tmpl w:val="F57E670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6B196B06"/>
    <w:multiLevelType w:val="hybridMultilevel"/>
    <w:tmpl w:val="1D56E7AE"/>
    <w:lvl w:ilvl="0" w:tplc="70FA8080">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30">
    <w:nsid w:val="6DDD1724"/>
    <w:multiLevelType w:val="hybridMultilevel"/>
    <w:tmpl w:val="8EDE59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425AD4"/>
    <w:multiLevelType w:val="hybridMultilevel"/>
    <w:tmpl w:val="C6AC4672"/>
    <w:lvl w:ilvl="0" w:tplc="C91845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33172F5"/>
    <w:multiLevelType w:val="hybridMultilevel"/>
    <w:tmpl w:val="11040CC6"/>
    <w:lvl w:ilvl="0" w:tplc="6BDEC570">
      <w:start w:val="4"/>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33">
    <w:nsid w:val="739C037B"/>
    <w:multiLevelType w:val="multilevel"/>
    <w:tmpl w:val="070215F2"/>
    <w:lvl w:ilvl="0">
      <w:start w:val="1"/>
      <w:numFmt w:val="decimal"/>
      <w:lvlText w:val="%1."/>
      <w:lvlJc w:val="left"/>
      <w:pPr>
        <w:ind w:left="720" w:hanging="360"/>
      </w:pPr>
      <w:rPr>
        <w:rFonts w:hint="default"/>
      </w:r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7AE91686"/>
    <w:multiLevelType w:val="hybridMultilevel"/>
    <w:tmpl w:val="86D625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997BA0"/>
    <w:multiLevelType w:val="multilevel"/>
    <w:tmpl w:val="3E800E02"/>
    <w:lvl w:ilvl="0">
      <w:start w:val="1"/>
      <w:numFmt w:val="decimal"/>
      <w:lvlText w:val="%1."/>
      <w:lvlJc w:val="left"/>
      <w:pPr>
        <w:ind w:left="502" w:hanging="360"/>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8"/>
  </w:num>
  <w:num w:numId="2">
    <w:abstractNumId w:val="8"/>
  </w:num>
  <w:num w:numId="3">
    <w:abstractNumId w:val="21"/>
  </w:num>
  <w:num w:numId="4">
    <w:abstractNumId w:val="32"/>
  </w:num>
  <w:num w:numId="5">
    <w:abstractNumId w:val="33"/>
  </w:num>
  <w:num w:numId="6">
    <w:abstractNumId w:val="30"/>
  </w:num>
  <w:num w:numId="7">
    <w:abstractNumId w:val="10"/>
  </w:num>
  <w:num w:numId="8">
    <w:abstractNumId w:val="34"/>
  </w:num>
  <w:num w:numId="9">
    <w:abstractNumId w:val="7"/>
  </w:num>
  <w:num w:numId="10">
    <w:abstractNumId w:val="12"/>
  </w:num>
  <w:num w:numId="11">
    <w:abstractNumId w:val="25"/>
  </w:num>
  <w:num w:numId="12">
    <w:abstractNumId w:val="6"/>
  </w:num>
  <w:num w:numId="13">
    <w:abstractNumId w:val="4"/>
  </w:num>
  <w:num w:numId="14">
    <w:abstractNumId w:val="0"/>
  </w:num>
  <w:num w:numId="15">
    <w:abstractNumId w:val="1"/>
  </w:num>
  <w:num w:numId="16">
    <w:abstractNumId w:val="5"/>
  </w:num>
  <w:num w:numId="17">
    <w:abstractNumId w:val="2"/>
  </w:num>
  <w:num w:numId="18">
    <w:abstractNumId w:val="3"/>
  </w:num>
  <w:num w:numId="19">
    <w:abstractNumId w:val="9"/>
  </w:num>
  <w:num w:numId="20">
    <w:abstractNumId w:val="11"/>
  </w:num>
  <w:num w:numId="21">
    <w:abstractNumId w:val="28"/>
  </w:num>
  <w:num w:numId="22">
    <w:abstractNumId w:val="29"/>
  </w:num>
  <w:num w:numId="23">
    <w:abstractNumId w:val="24"/>
  </w:num>
  <w:num w:numId="24">
    <w:abstractNumId w:val="22"/>
  </w:num>
  <w:num w:numId="25">
    <w:abstractNumId w:val="19"/>
  </w:num>
  <w:num w:numId="26">
    <w:abstractNumId w:val="20"/>
  </w:num>
  <w:num w:numId="27">
    <w:abstractNumId w:val="23"/>
  </w:num>
  <w:num w:numId="28">
    <w:abstractNumId w:val="35"/>
  </w:num>
  <w:num w:numId="29">
    <w:abstractNumId w:val="27"/>
  </w:num>
  <w:num w:numId="30">
    <w:abstractNumId w:val="26"/>
  </w:num>
  <w:num w:numId="31">
    <w:abstractNumId w:val="14"/>
  </w:num>
  <w:num w:numId="32">
    <w:abstractNumId w:val="16"/>
  </w:num>
  <w:num w:numId="33">
    <w:abstractNumId w:val="13"/>
  </w:num>
  <w:num w:numId="34">
    <w:abstractNumId w:val="31"/>
  </w:num>
  <w:num w:numId="35">
    <w:abstractNumId w:val="17"/>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17989"/>
    <w:rsid w:val="00016341"/>
    <w:rsid w:val="00025637"/>
    <w:rsid w:val="0006048B"/>
    <w:rsid w:val="001012A3"/>
    <w:rsid w:val="00114B27"/>
    <w:rsid w:val="001155FE"/>
    <w:rsid w:val="00127150"/>
    <w:rsid w:val="00162525"/>
    <w:rsid w:val="001675B4"/>
    <w:rsid w:val="00176323"/>
    <w:rsid w:val="001900D3"/>
    <w:rsid w:val="001D2048"/>
    <w:rsid w:val="001E2276"/>
    <w:rsid w:val="00210E96"/>
    <w:rsid w:val="002333BF"/>
    <w:rsid w:val="0026321C"/>
    <w:rsid w:val="002701CA"/>
    <w:rsid w:val="002B0A63"/>
    <w:rsid w:val="002C168A"/>
    <w:rsid w:val="002F33C2"/>
    <w:rsid w:val="002F698F"/>
    <w:rsid w:val="00303371"/>
    <w:rsid w:val="00310B88"/>
    <w:rsid w:val="003336E5"/>
    <w:rsid w:val="003355CC"/>
    <w:rsid w:val="00335F68"/>
    <w:rsid w:val="00350500"/>
    <w:rsid w:val="003E0A49"/>
    <w:rsid w:val="003E78BA"/>
    <w:rsid w:val="00403096"/>
    <w:rsid w:val="004130DC"/>
    <w:rsid w:val="00426C5C"/>
    <w:rsid w:val="004431E9"/>
    <w:rsid w:val="004436EF"/>
    <w:rsid w:val="004937BA"/>
    <w:rsid w:val="004A2760"/>
    <w:rsid w:val="004B6364"/>
    <w:rsid w:val="004E773E"/>
    <w:rsid w:val="00526C09"/>
    <w:rsid w:val="0054101E"/>
    <w:rsid w:val="00547469"/>
    <w:rsid w:val="00575D97"/>
    <w:rsid w:val="005C4FB2"/>
    <w:rsid w:val="005D2D51"/>
    <w:rsid w:val="005E6212"/>
    <w:rsid w:val="005F2885"/>
    <w:rsid w:val="005F5A3D"/>
    <w:rsid w:val="00614E24"/>
    <w:rsid w:val="00651CE0"/>
    <w:rsid w:val="00674910"/>
    <w:rsid w:val="00687B0D"/>
    <w:rsid w:val="006A46BC"/>
    <w:rsid w:val="006D19B1"/>
    <w:rsid w:val="006E53DA"/>
    <w:rsid w:val="007345CA"/>
    <w:rsid w:val="00753799"/>
    <w:rsid w:val="007665A0"/>
    <w:rsid w:val="00784ADB"/>
    <w:rsid w:val="007876F3"/>
    <w:rsid w:val="007E0A95"/>
    <w:rsid w:val="007F2BCE"/>
    <w:rsid w:val="007F3E32"/>
    <w:rsid w:val="008034C2"/>
    <w:rsid w:val="00817989"/>
    <w:rsid w:val="008227F9"/>
    <w:rsid w:val="0082383E"/>
    <w:rsid w:val="00827BF7"/>
    <w:rsid w:val="00847F1E"/>
    <w:rsid w:val="00855EBB"/>
    <w:rsid w:val="008715BB"/>
    <w:rsid w:val="008860F6"/>
    <w:rsid w:val="00892CCC"/>
    <w:rsid w:val="008B71C1"/>
    <w:rsid w:val="008D1890"/>
    <w:rsid w:val="008F5862"/>
    <w:rsid w:val="0090170D"/>
    <w:rsid w:val="009063D7"/>
    <w:rsid w:val="0092051E"/>
    <w:rsid w:val="00925B60"/>
    <w:rsid w:val="00936FFC"/>
    <w:rsid w:val="00993938"/>
    <w:rsid w:val="009A029C"/>
    <w:rsid w:val="009A200D"/>
    <w:rsid w:val="00A038C6"/>
    <w:rsid w:val="00A0611B"/>
    <w:rsid w:val="00A271D8"/>
    <w:rsid w:val="00A914CD"/>
    <w:rsid w:val="00AB389D"/>
    <w:rsid w:val="00AB3DAB"/>
    <w:rsid w:val="00AD01CC"/>
    <w:rsid w:val="00AE6BC6"/>
    <w:rsid w:val="00AF1C8B"/>
    <w:rsid w:val="00B1633D"/>
    <w:rsid w:val="00B173E5"/>
    <w:rsid w:val="00B24030"/>
    <w:rsid w:val="00B30401"/>
    <w:rsid w:val="00B8247D"/>
    <w:rsid w:val="00B8267F"/>
    <w:rsid w:val="00BA64C4"/>
    <w:rsid w:val="00BA6DD3"/>
    <w:rsid w:val="00BB00FB"/>
    <w:rsid w:val="00BB10D2"/>
    <w:rsid w:val="00BB6256"/>
    <w:rsid w:val="00BC2E38"/>
    <w:rsid w:val="00BE6C25"/>
    <w:rsid w:val="00BF56C6"/>
    <w:rsid w:val="00C34F2A"/>
    <w:rsid w:val="00C57194"/>
    <w:rsid w:val="00C717D9"/>
    <w:rsid w:val="00C74698"/>
    <w:rsid w:val="00C75351"/>
    <w:rsid w:val="00C807B0"/>
    <w:rsid w:val="00CB4593"/>
    <w:rsid w:val="00D333DF"/>
    <w:rsid w:val="00D4510A"/>
    <w:rsid w:val="00D524CF"/>
    <w:rsid w:val="00D95E18"/>
    <w:rsid w:val="00DC1CA8"/>
    <w:rsid w:val="00DF5095"/>
    <w:rsid w:val="00E02C95"/>
    <w:rsid w:val="00E21201"/>
    <w:rsid w:val="00E2259C"/>
    <w:rsid w:val="00E50665"/>
    <w:rsid w:val="00E71495"/>
    <w:rsid w:val="00E7628D"/>
    <w:rsid w:val="00E85CAC"/>
    <w:rsid w:val="00E91626"/>
    <w:rsid w:val="00E91699"/>
    <w:rsid w:val="00E933C0"/>
    <w:rsid w:val="00EB5E83"/>
    <w:rsid w:val="00EC04CE"/>
    <w:rsid w:val="00EC7788"/>
    <w:rsid w:val="00ED25CD"/>
    <w:rsid w:val="00EF201B"/>
    <w:rsid w:val="00F07EF0"/>
    <w:rsid w:val="00F2673E"/>
    <w:rsid w:val="00F41C8F"/>
    <w:rsid w:val="00F46161"/>
    <w:rsid w:val="00F61D3A"/>
    <w:rsid w:val="00F630DE"/>
    <w:rsid w:val="00F637CB"/>
    <w:rsid w:val="00F640DC"/>
    <w:rsid w:val="00F909E3"/>
    <w:rsid w:val="00F93C95"/>
    <w:rsid w:val="00FA2239"/>
    <w:rsid w:val="00FA6347"/>
    <w:rsid w:val="00FB0A55"/>
    <w:rsid w:val="00FB7211"/>
    <w:rsid w:val="00FC1B27"/>
    <w:rsid w:val="00FD2675"/>
    <w:rsid w:val="00FD4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98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1798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7989"/>
    <w:pPr>
      <w:keepNext/>
      <w:spacing w:line="360" w:lineRule="auto"/>
      <w:outlineLvl w:val="1"/>
    </w:pPr>
    <w:rPr>
      <w:b/>
      <w:bCs/>
      <w:szCs w:val="20"/>
    </w:rPr>
  </w:style>
  <w:style w:type="paragraph" w:styleId="4">
    <w:name w:val="heading 4"/>
    <w:basedOn w:val="a"/>
    <w:next w:val="a"/>
    <w:link w:val="40"/>
    <w:uiPriority w:val="9"/>
    <w:semiHidden/>
    <w:unhideWhenUsed/>
    <w:qFormat/>
    <w:rsid w:val="00EF201B"/>
    <w:pPr>
      <w:keepNext/>
      <w:spacing w:before="240" w:after="60"/>
      <w:ind w:firstLine="567"/>
      <w:jc w:val="both"/>
      <w:outlineLvl w:val="3"/>
    </w:pPr>
    <w:rPr>
      <w:rFonts w:ascii="Calibri" w:hAnsi="Calibri"/>
      <w:b/>
      <w:bCs/>
    </w:rPr>
  </w:style>
  <w:style w:type="paragraph" w:styleId="5">
    <w:name w:val="heading 5"/>
    <w:basedOn w:val="a"/>
    <w:next w:val="a"/>
    <w:link w:val="50"/>
    <w:uiPriority w:val="9"/>
    <w:semiHidden/>
    <w:unhideWhenUsed/>
    <w:qFormat/>
    <w:rsid w:val="00EF201B"/>
    <w:pPr>
      <w:spacing w:before="240" w:after="60"/>
      <w:ind w:firstLine="567"/>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989"/>
    <w:rPr>
      <w:rFonts w:ascii="Arial" w:eastAsia="Times New Roman" w:hAnsi="Arial" w:cs="Arial"/>
      <w:b/>
      <w:bCs/>
      <w:kern w:val="32"/>
      <w:sz w:val="32"/>
      <w:szCs w:val="32"/>
      <w:lang w:eastAsia="ru-RU"/>
    </w:rPr>
  </w:style>
  <w:style w:type="character" w:customStyle="1" w:styleId="20">
    <w:name w:val="Заголовок 2 Знак"/>
    <w:basedOn w:val="a0"/>
    <w:link w:val="2"/>
    <w:rsid w:val="00817989"/>
    <w:rPr>
      <w:rFonts w:ascii="Times New Roman" w:eastAsia="Times New Roman" w:hAnsi="Times New Roman" w:cs="Times New Roman"/>
      <w:b/>
      <w:bCs/>
      <w:sz w:val="28"/>
      <w:szCs w:val="20"/>
      <w:lang w:eastAsia="ru-RU"/>
    </w:rPr>
  </w:style>
  <w:style w:type="paragraph" w:customStyle="1" w:styleId="ConsNonformat">
    <w:name w:val="ConsNonformat"/>
    <w:rsid w:val="00817989"/>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Title">
    <w:name w:val="ConsTitle"/>
    <w:rsid w:val="00817989"/>
    <w:pPr>
      <w:widowControl w:val="0"/>
      <w:spacing w:after="0" w:line="240" w:lineRule="auto"/>
      <w:ind w:right="19772"/>
    </w:pPr>
    <w:rPr>
      <w:rFonts w:ascii="Arial" w:eastAsia="Times New Roman" w:hAnsi="Arial" w:cs="Times New Roman"/>
      <w:b/>
      <w:snapToGrid w:val="0"/>
      <w:sz w:val="20"/>
      <w:szCs w:val="20"/>
      <w:lang w:eastAsia="ru-RU"/>
    </w:rPr>
  </w:style>
  <w:style w:type="paragraph" w:styleId="a3">
    <w:name w:val="header"/>
    <w:basedOn w:val="a"/>
    <w:link w:val="a4"/>
    <w:rsid w:val="00817989"/>
    <w:pPr>
      <w:tabs>
        <w:tab w:val="center" w:pos="4153"/>
        <w:tab w:val="right" w:pos="8306"/>
      </w:tabs>
    </w:pPr>
    <w:rPr>
      <w:szCs w:val="20"/>
    </w:rPr>
  </w:style>
  <w:style w:type="character" w:customStyle="1" w:styleId="a4">
    <w:name w:val="Верхний колонтитул Знак"/>
    <w:basedOn w:val="a0"/>
    <w:link w:val="a3"/>
    <w:rsid w:val="00817989"/>
    <w:rPr>
      <w:rFonts w:ascii="Times New Roman" w:eastAsia="Times New Roman" w:hAnsi="Times New Roman" w:cs="Times New Roman"/>
      <w:sz w:val="28"/>
      <w:szCs w:val="20"/>
      <w:lang w:eastAsia="ru-RU"/>
    </w:rPr>
  </w:style>
  <w:style w:type="paragraph" w:customStyle="1" w:styleId="ConsPlusNormal">
    <w:name w:val="ConsPlusNormal"/>
    <w:rsid w:val="008179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817989"/>
    <w:pPr>
      <w:spacing w:before="100" w:beforeAutospacing="1" w:after="100" w:afterAutospacing="1"/>
    </w:pPr>
    <w:rPr>
      <w:rFonts w:ascii="Tahoma" w:hAnsi="Tahoma" w:cs="Tahoma"/>
      <w:sz w:val="20"/>
      <w:szCs w:val="20"/>
      <w:lang w:val="en-US" w:eastAsia="en-US"/>
    </w:rPr>
  </w:style>
  <w:style w:type="paragraph" w:customStyle="1" w:styleId="a5">
    <w:name w:val="Таблицы (моноширинный)"/>
    <w:basedOn w:val="a"/>
    <w:next w:val="a"/>
    <w:rsid w:val="00817989"/>
    <w:pPr>
      <w:widowControl w:val="0"/>
      <w:autoSpaceDE w:val="0"/>
      <w:autoSpaceDN w:val="0"/>
      <w:adjustRightInd w:val="0"/>
      <w:jc w:val="both"/>
    </w:pPr>
    <w:rPr>
      <w:rFonts w:ascii="Courier New" w:hAnsi="Courier New" w:cs="Courier New"/>
      <w:sz w:val="20"/>
      <w:szCs w:val="20"/>
    </w:rPr>
  </w:style>
  <w:style w:type="paragraph" w:styleId="a6">
    <w:name w:val="Title"/>
    <w:basedOn w:val="a"/>
    <w:link w:val="a7"/>
    <w:qFormat/>
    <w:rsid w:val="00817989"/>
    <w:pPr>
      <w:jc w:val="center"/>
    </w:pPr>
    <w:rPr>
      <w:b/>
      <w:sz w:val="22"/>
      <w:szCs w:val="20"/>
    </w:rPr>
  </w:style>
  <w:style w:type="character" w:customStyle="1" w:styleId="a7">
    <w:name w:val="Название Знак"/>
    <w:basedOn w:val="a0"/>
    <w:link w:val="a6"/>
    <w:rsid w:val="00817989"/>
    <w:rPr>
      <w:rFonts w:ascii="Times New Roman" w:eastAsia="Times New Roman" w:hAnsi="Times New Roman" w:cs="Times New Roman"/>
      <w:b/>
      <w:szCs w:val="20"/>
      <w:lang w:eastAsia="ru-RU"/>
    </w:rPr>
  </w:style>
  <w:style w:type="paragraph" w:styleId="21">
    <w:name w:val="Body Text 2"/>
    <w:basedOn w:val="a"/>
    <w:link w:val="22"/>
    <w:rsid w:val="00817989"/>
    <w:pPr>
      <w:jc w:val="both"/>
    </w:pPr>
    <w:rPr>
      <w:sz w:val="24"/>
      <w:szCs w:val="20"/>
    </w:rPr>
  </w:style>
  <w:style w:type="character" w:customStyle="1" w:styleId="22">
    <w:name w:val="Основной текст 2 Знак"/>
    <w:basedOn w:val="a0"/>
    <w:link w:val="21"/>
    <w:rsid w:val="00817989"/>
    <w:rPr>
      <w:rFonts w:ascii="Times New Roman" w:eastAsia="Times New Roman" w:hAnsi="Times New Roman" w:cs="Times New Roman"/>
      <w:sz w:val="24"/>
      <w:szCs w:val="20"/>
      <w:lang w:eastAsia="ru-RU"/>
    </w:rPr>
  </w:style>
  <w:style w:type="paragraph" w:styleId="3">
    <w:name w:val="Body Text Indent 3"/>
    <w:basedOn w:val="a"/>
    <w:link w:val="30"/>
    <w:rsid w:val="00817989"/>
    <w:pPr>
      <w:ind w:firstLine="567"/>
      <w:jc w:val="both"/>
    </w:pPr>
    <w:rPr>
      <w:sz w:val="24"/>
      <w:szCs w:val="20"/>
    </w:rPr>
  </w:style>
  <w:style w:type="character" w:customStyle="1" w:styleId="30">
    <w:name w:val="Основной текст с отступом 3 Знак"/>
    <w:basedOn w:val="a0"/>
    <w:link w:val="3"/>
    <w:rsid w:val="00817989"/>
    <w:rPr>
      <w:rFonts w:ascii="Times New Roman" w:eastAsia="Times New Roman" w:hAnsi="Times New Roman" w:cs="Times New Roman"/>
      <w:sz w:val="24"/>
      <w:szCs w:val="20"/>
      <w:lang w:eastAsia="ru-RU"/>
    </w:rPr>
  </w:style>
  <w:style w:type="paragraph" w:styleId="a8">
    <w:name w:val="Body Text"/>
    <w:basedOn w:val="a"/>
    <w:link w:val="a9"/>
    <w:unhideWhenUsed/>
    <w:rsid w:val="00817989"/>
    <w:pPr>
      <w:spacing w:after="120"/>
    </w:pPr>
    <w:rPr>
      <w:rFonts w:ascii="Calibri" w:eastAsia="Calibri" w:hAnsi="Calibri"/>
      <w:sz w:val="24"/>
      <w:szCs w:val="24"/>
      <w:lang w:val="en-US" w:eastAsia="en-US" w:bidi="en-US"/>
    </w:rPr>
  </w:style>
  <w:style w:type="character" w:customStyle="1" w:styleId="a9">
    <w:name w:val="Основной текст Знак"/>
    <w:basedOn w:val="a0"/>
    <w:link w:val="a8"/>
    <w:rsid w:val="00817989"/>
    <w:rPr>
      <w:rFonts w:ascii="Calibri" w:eastAsia="Calibri" w:hAnsi="Calibri" w:cs="Times New Roman"/>
      <w:sz w:val="24"/>
      <w:szCs w:val="24"/>
      <w:lang w:val="en-US" w:bidi="en-US"/>
    </w:rPr>
  </w:style>
  <w:style w:type="paragraph" w:customStyle="1" w:styleId="ConsPlusNonformat">
    <w:name w:val="ConsPlusNonformat"/>
    <w:rsid w:val="008179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caption"/>
    <w:basedOn w:val="a"/>
    <w:next w:val="a"/>
    <w:qFormat/>
    <w:rsid w:val="00817989"/>
    <w:pPr>
      <w:jc w:val="center"/>
    </w:pPr>
    <w:rPr>
      <w:b/>
      <w:szCs w:val="20"/>
    </w:rPr>
  </w:style>
  <w:style w:type="paragraph" w:styleId="ab">
    <w:name w:val="Balloon Text"/>
    <w:basedOn w:val="a"/>
    <w:link w:val="ac"/>
    <w:uiPriority w:val="99"/>
    <w:semiHidden/>
    <w:unhideWhenUsed/>
    <w:rsid w:val="00817989"/>
    <w:rPr>
      <w:rFonts w:ascii="Tahoma" w:hAnsi="Tahoma" w:cs="Tahoma"/>
      <w:sz w:val="16"/>
      <w:szCs w:val="16"/>
    </w:rPr>
  </w:style>
  <w:style w:type="character" w:customStyle="1" w:styleId="ac">
    <w:name w:val="Текст выноски Знак"/>
    <w:basedOn w:val="a0"/>
    <w:link w:val="ab"/>
    <w:uiPriority w:val="99"/>
    <w:semiHidden/>
    <w:rsid w:val="00817989"/>
    <w:rPr>
      <w:rFonts w:ascii="Tahoma" w:eastAsia="Times New Roman" w:hAnsi="Tahoma" w:cs="Tahoma"/>
      <w:sz w:val="16"/>
      <w:szCs w:val="16"/>
      <w:lang w:eastAsia="ru-RU"/>
    </w:rPr>
  </w:style>
  <w:style w:type="paragraph" w:styleId="ad">
    <w:name w:val="List Paragraph"/>
    <w:basedOn w:val="a"/>
    <w:uiPriority w:val="34"/>
    <w:qFormat/>
    <w:rsid w:val="00817989"/>
    <w:pPr>
      <w:ind w:left="720"/>
      <w:contextualSpacing/>
    </w:pPr>
  </w:style>
  <w:style w:type="paragraph" w:styleId="ae">
    <w:name w:val="Normal (Web)"/>
    <w:basedOn w:val="a"/>
    <w:uiPriority w:val="99"/>
    <w:rsid w:val="00350500"/>
    <w:pPr>
      <w:spacing w:before="100" w:beforeAutospacing="1" w:after="100" w:afterAutospacing="1"/>
    </w:pPr>
    <w:rPr>
      <w:sz w:val="24"/>
      <w:szCs w:val="24"/>
    </w:rPr>
  </w:style>
  <w:style w:type="paragraph" w:customStyle="1" w:styleId="twpcp">
    <w:name w:val="t_wpc_p"/>
    <w:basedOn w:val="a"/>
    <w:rsid w:val="00547469"/>
    <w:pPr>
      <w:spacing w:before="100" w:beforeAutospacing="1" w:after="100" w:afterAutospacing="1" w:line="210" w:lineRule="atLeast"/>
      <w:jc w:val="both"/>
    </w:pPr>
    <w:rPr>
      <w:rFonts w:ascii="Arial" w:hAnsi="Arial" w:cs="Arial"/>
      <w:color w:val="333333"/>
      <w:sz w:val="18"/>
      <w:szCs w:val="18"/>
    </w:rPr>
  </w:style>
  <w:style w:type="character" w:styleId="af">
    <w:name w:val="Hyperlink"/>
    <w:rsid w:val="00674910"/>
    <w:rPr>
      <w:strike w:val="0"/>
      <w:dstrike w:val="0"/>
      <w:color w:val="0000FF"/>
      <w:u w:val="none"/>
      <w:effect w:val="none"/>
    </w:rPr>
  </w:style>
  <w:style w:type="paragraph" w:customStyle="1" w:styleId="210">
    <w:name w:val="Основной текст 21"/>
    <w:basedOn w:val="a"/>
    <w:rsid w:val="00674910"/>
    <w:pPr>
      <w:overflowPunct w:val="0"/>
      <w:autoSpaceDE w:val="0"/>
      <w:autoSpaceDN w:val="0"/>
      <w:adjustRightInd w:val="0"/>
      <w:ind w:firstLine="708"/>
      <w:jc w:val="both"/>
    </w:pPr>
    <w:rPr>
      <w:sz w:val="24"/>
      <w:szCs w:val="20"/>
    </w:rPr>
  </w:style>
  <w:style w:type="paragraph" w:styleId="af0">
    <w:name w:val="Body Text Indent"/>
    <w:basedOn w:val="a"/>
    <w:link w:val="af1"/>
    <w:uiPriority w:val="99"/>
    <w:semiHidden/>
    <w:unhideWhenUsed/>
    <w:rsid w:val="00674910"/>
    <w:pPr>
      <w:spacing w:after="120"/>
      <w:ind w:left="283"/>
    </w:pPr>
  </w:style>
  <w:style w:type="character" w:customStyle="1" w:styleId="af1">
    <w:name w:val="Основной текст с отступом Знак"/>
    <w:basedOn w:val="a0"/>
    <w:link w:val="af0"/>
    <w:uiPriority w:val="99"/>
    <w:semiHidden/>
    <w:rsid w:val="00674910"/>
    <w:rPr>
      <w:rFonts w:ascii="Times New Roman" w:eastAsia="Times New Roman" w:hAnsi="Times New Roman" w:cs="Times New Roman"/>
      <w:sz w:val="28"/>
      <w:szCs w:val="28"/>
      <w:lang w:eastAsia="ru-RU"/>
    </w:rPr>
  </w:style>
  <w:style w:type="character" w:customStyle="1" w:styleId="af2">
    <w:name w:val="Цветовое выделение"/>
    <w:rsid w:val="002333BF"/>
    <w:rPr>
      <w:b/>
      <w:bCs/>
      <w:color w:val="000080"/>
      <w:sz w:val="20"/>
      <w:szCs w:val="20"/>
    </w:rPr>
  </w:style>
  <w:style w:type="paragraph" w:customStyle="1" w:styleId="11">
    <w:name w:val="Цитата1"/>
    <w:basedOn w:val="a"/>
    <w:rsid w:val="00F640DC"/>
    <w:pPr>
      <w:suppressAutoHyphens/>
      <w:ind w:left="5670" w:right="-1"/>
      <w:jc w:val="both"/>
    </w:pPr>
    <w:rPr>
      <w:sz w:val="24"/>
      <w:szCs w:val="20"/>
      <w:lang w:eastAsia="ar-SA"/>
    </w:rPr>
  </w:style>
  <w:style w:type="table" w:styleId="af3">
    <w:name w:val="Table Grid"/>
    <w:basedOn w:val="a1"/>
    <w:rsid w:val="00F640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BB10D2"/>
    <w:pPr>
      <w:overflowPunct w:val="0"/>
      <w:autoSpaceDE w:val="0"/>
      <w:autoSpaceDN w:val="0"/>
      <w:adjustRightInd w:val="0"/>
      <w:spacing w:after="0" w:line="240" w:lineRule="auto"/>
      <w:textAlignment w:val="baseline"/>
    </w:pPr>
    <w:rPr>
      <w:rFonts w:ascii="Consultant" w:eastAsia="Times New Roman" w:hAnsi="Consultant" w:cs="Times New Roman"/>
      <w:szCs w:val="20"/>
      <w:lang w:eastAsia="ru-RU"/>
    </w:rPr>
  </w:style>
  <w:style w:type="character" w:styleId="af4">
    <w:name w:val="Strong"/>
    <w:uiPriority w:val="22"/>
    <w:qFormat/>
    <w:rsid w:val="00BB10D2"/>
    <w:rPr>
      <w:b/>
      <w:bCs/>
    </w:rPr>
  </w:style>
  <w:style w:type="paragraph" w:styleId="23">
    <w:name w:val="Body Text Indent 2"/>
    <w:basedOn w:val="a"/>
    <w:link w:val="24"/>
    <w:uiPriority w:val="99"/>
    <w:semiHidden/>
    <w:unhideWhenUsed/>
    <w:rsid w:val="00EC7788"/>
    <w:pPr>
      <w:spacing w:after="120" w:line="480" w:lineRule="auto"/>
      <w:ind w:left="283" w:firstLine="567"/>
      <w:jc w:val="both"/>
    </w:pPr>
    <w:rPr>
      <w:sz w:val="20"/>
      <w:szCs w:val="20"/>
    </w:rPr>
  </w:style>
  <w:style w:type="character" w:customStyle="1" w:styleId="24">
    <w:name w:val="Основной текст с отступом 2 Знак"/>
    <w:basedOn w:val="a0"/>
    <w:link w:val="23"/>
    <w:uiPriority w:val="99"/>
    <w:semiHidden/>
    <w:rsid w:val="00EC7788"/>
    <w:rPr>
      <w:rFonts w:ascii="Times New Roman" w:eastAsia="Times New Roman" w:hAnsi="Times New Roman" w:cs="Times New Roman"/>
      <w:sz w:val="20"/>
      <w:szCs w:val="20"/>
      <w:lang w:eastAsia="ru-RU"/>
    </w:rPr>
  </w:style>
  <w:style w:type="paragraph" w:customStyle="1" w:styleId="TextBoldCenter">
    <w:name w:val="TextBoldCenter"/>
    <w:basedOn w:val="a"/>
    <w:rsid w:val="00EC7788"/>
    <w:pPr>
      <w:autoSpaceDE w:val="0"/>
      <w:autoSpaceDN w:val="0"/>
      <w:adjustRightInd w:val="0"/>
      <w:spacing w:before="283"/>
      <w:jc w:val="center"/>
    </w:pPr>
    <w:rPr>
      <w:rFonts w:eastAsia="Calibri"/>
      <w:b/>
      <w:bCs/>
      <w:sz w:val="26"/>
      <w:szCs w:val="26"/>
    </w:rPr>
  </w:style>
  <w:style w:type="paragraph" w:customStyle="1" w:styleId="rezul">
    <w:name w:val="rezul"/>
    <w:basedOn w:val="a"/>
    <w:rsid w:val="00EC7788"/>
    <w:pPr>
      <w:widowControl w:val="0"/>
      <w:ind w:firstLine="283"/>
      <w:jc w:val="both"/>
    </w:pPr>
    <w:rPr>
      <w:b/>
      <w:sz w:val="22"/>
      <w:szCs w:val="20"/>
      <w:lang w:val="en-US" w:eastAsia="en-US"/>
    </w:rPr>
  </w:style>
  <w:style w:type="paragraph" w:styleId="af5">
    <w:name w:val="No Spacing"/>
    <w:link w:val="af6"/>
    <w:uiPriority w:val="99"/>
    <w:qFormat/>
    <w:rsid w:val="00EC7788"/>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EC7788"/>
    <w:rPr>
      <w:rFonts w:ascii="Times New Roman" w:hAnsi="Times New Roman"/>
      <w:b/>
      <w:sz w:val="28"/>
    </w:rPr>
  </w:style>
  <w:style w:type="character" w:customStyle="1" w:styleId="af6">
    <w:name w:val="Без интервала Знак"/>
    <w:link w:val="af5"/>
    <w:uiPriority w:val="99"/>
    <w:locked/>
    <w:rsid w:val="00EC7788"/>
    <w:rPr>
      <w:rFonts w:ascii="Calibri" w:eastAsia="Times New Roman" w:hAnsi="Calibri" w:cs="Times New Roman"/>
    </w:rPr>
  </w:style>
  <w:style w:type="paragraph" w:customStyle="1" w:styleId="31">
    <w:name w:val="Абзац списка3"/>
    <w:basedOn w:val="a"/>
    <w:uiPriority w:val="34"/>
    <w:qFormat/>
    <w:rsid w:val="00EC7788"/>
    <w:pPr>
      <w:spacing w:after="200" w:line="276" w:lineRule="auto"/>
      <w:ind w:left="720"/>
      <w:contextualSpacing/>
    </w:pPr>
    <w:rPr>
      <w:rFonts w:ascii="Calibri" w:hAnsi="Calibri"/>
      <w:sz w:val="22"/>
      <w:szCs w:val="22"/>
    </w:rPr>
  </w:style>
  <w:style w:type="character" w:customStyle="1" w:styleId="40">
    <w:name w:val="Заголовок 4 Знак"/>
    <w:basedOn w:val="a0"/>
    <w:link w:val="4"/>
    <w:uiPriority w:val="9"/>
    <w:semiHidden/>
    <w:rsid w:val="00EF201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EF201B"/>
    <w:rPr>
      <w:rFonts w:ascii="Calibri" w:eastAsia="Times New Roman" w:hAnsi="Calibri" w:cs="Times New Roman"/>
      <w:b/>
      <w:bCs/>
      <w:i/>
      <w:iCs/>
      <w:sz w:val="26"/>
      <w:szCs w:val="26"/>
      <w:lang w:eastAsia="ru-RU"/>
    </w:rPr>
  </w:style>
  <w:style w:type="paragraph" w:customStyle="1" w:styleId="af7">
    <w:name w:val="Стиль"/>
    <w:rsid w:val="00AF1C8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rsid w:val="0040309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8306430">
      <w:bodyDiv w:val="1"/>
      <w:marLeft w:val="0"/>
      <w:marRight w:val="0"/>
      <w:marTop w:val="0"/>
      <w:marBottom w:val="0"/>
      <w:divBdr>
        <w:top w:val="none" w:sz="0" w:space="0" w:color="auto"/>
        <w:left w:val="none" w:sz="0" w:space="0" w:color="auto"/>
        <w:bottom w:val="none" w:sz="0" w:space="0" w:color="auto"/>
        <w:right w:val="none" w:sz="0" w:space="0" w:color="auto"/>
      </w:divBdr>
    </w:div>
    <w:div w:id="499581439">
      <w:bodyDiv w:val="1"/>
      <w:marLeft w:val="0"/>
      <w:marRight w:val="0"/>
      <w:marTop w:val="0"/>
      <w:marBottom w:val="0"/>
      <w:divBdr>
        <w:top w:val="none" w:sz="0" w:space="0" w:color="auto"/>
        <w:left w:val="none" w:sz="0" w:space="0" w:color="auto"/>
        <w:bottom w:val="none" w:sz="0" w:space="0" w:color="auto"/>
        <w:right w:val="none" w:sz="0" w:space="0" w:color="auto"/>
      </w:divBdr>
    </w:div>
    <w:div w:id="1416511182">
      <w:bodyDiv w:val="1"/>
      <w:marLeft w:val="0"/>
      <w:marRight w:val="0"/>
      <w:marTop w:val="0"/>
      <w:marBottom w:val="0"/>
      <w:divBdr>
        <w:top w:val="none" w:sz="0" w:space="0" w:color="auto"/>
        <w:left w:val="none" w:sz="0" w:space="0" w:color="auto"/>
        <w:bottom w:val="none" w:sz="0" w:space="0" w:color="auto"/>
        <w:right w:val="none" w:sz="0" w:space="0" w:color="auto"/>
      </w:divBdr>
    </w:div>
    <w:div w:id="14687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1A95E9BF6EB00E830962D30D3EBD1CFC0976579B902E223C3734AA48C4D09891E5AD138DDF5943F605C2781013F444033F19BvAD3F" TargetMode="External"/><Relationship Id="rId4" Type="http://schemas.openxmlformats.org/officeDocument/2006/relationships/settings" Target="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40D42-30D5-464E-8EDD-91CDAB37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11</Pages>
  <Words>3830</Words>
  <Characters>21835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Дьякова</dc:creator>
  <cp:lastModifiedBy>Закупки</cp:lastModifiedBy>
  <cp:revision>52</cp:revision>
  <cp:lastPrinted>2019-09-18T06:42:00Z</cp:lastPrinted>
  <dcterms:created xsi:type="dcterms:W3CDTF">2017-06-24T05:48:00Z</dcterms:created>
  <dcterms:modified xsi:type="dcterms:W3CDTF">2019-09-19T04:19:00Z</dcterms:modified>
</cp:coreProperties>
</file>