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E" w:rsidRDefault="00D501FE" w:rsidP="00D501FE">
      <w:pPr>
        <w:jc w:val="right"/>
        <w:rPr>
          <w:b/>
          <w:i/>
          <w:color w:val="FF0000"/>
          <w:sz w:val="28"/>
          <w:szCs w:val="28"/>
        </w:rPr>
      </w:pPr>
    </w:p>
    <w:p w:rsidR="00D501FE" w:rsidRDefault="00D501FE" w:rsidP="00D5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proofErr w:type="spellStart"/>
      <w:r>
        <w:rPr>
          <w:b/>
          <w:sz w:val="28"/>
          <w:szCs w:val="28"/>
        </w:rPr>
        <w:t>Нагавского</w:t>
      </w:r>
      <w:proofErr w:type="spellEnd"/>
    </w:p>
    <w:p w:rsidR="00D501FE" w:rsidRDefault="00D501FE" w:rsidP="00D5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501FE" w:rsidRDefault="00D501FE" w:rsidP="00D5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501FE" w:rsidRDefault="00D501FE" w:rsidP="00D501FE">
      <w:pPr>
        <w:rPr>
          <w:sz w:val="28"/>
          <w:szCs w:val="28"/>
        </w:rPr>
      </w:pPr>
    </w:p>
    <w:p w:rsidR="00D501FE" w:rsidRDefault="00D501FE" w:rsidP="00D501FE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РЕШЕНИЕ  </w:t>
      </w:r>
    </w:p>
    <w:p w:rsidR="00D501FE" w:rsidRDefault="00D501FE" w:rsidP="00D501FE">
      <w:pPr>
        <w:rPr>
          <w:sz w:val="28"/>
          <w:szCs w:val="28"/>
        </w:rPr>
      </w:pPr>
    </w:p>
    <w:p w:rsidR="00D501FE" w:rsidRDefault="00D501FE" w:rsidP="00D501FE">
      <w:r>
        <w:rPr>
          <w:sz w:val="28"/>
          <w:szCs w:val="28"/>
        </w:rPr>
        <w:t>от «</w:t>
      </w:r>
      <w:r>
        <w:rPr>
          <w:color w:val="000000"/>
          <w:sz w:val="28"/>
        </w:rPr>
        <w:t xml:space="preserve">06» июля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7"/>
            <w:sz w:val="28"/>
          </w:rPr>
          <w:t>2017 г</w:t>
        </w:r>
      </w:smartTag>
      <w:r>
        <w:rPr>
          <w:color w:val="000000"/>
          <w:spacing w:val="7"/>
          <w:sz w:val="28"/>
        </w:rPr>
        <w:t xml:space="preserve">.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106/11</w:t>
      </w:r>
      <w:r w:rsidR="00D70E5D">
        <w:rPr>
          <w:color w:val="000000"/>
          <w:spacing w:val="7"/>
          <w:sz w:val="28"/>
        </w:rPr>
        <w:t>7</w:t>
      </w:r>
      <w:r>
        <w:rPr>
          <w:color w:val="000000"/>
          <w:spacing w:val="7"/>
          <w:sz w:val="28"/>
        </w:rPr>
        <w:t xml:space="preserve"> </w:t>
      </w:r>
    </w:p>
    <w:p w:rsidR="00D501FE" w:rsidRDefault="00D501FE" w:rsidP="00D501FE"/>
    <w:p w:rsidR="00D501FE" w:rsidRDefault="00D501FE" w:rsidP="00D501FE"/>
    <w:p w:rsidR="00D501FE" w:rsidRDefault="00D501FE" w:rsidP="00D501F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«Об утверждении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</w:p>
    <w:p w:rsidR="00D501FE" w:rsidRDefault="00D501FE" w:rsidP="00D501F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</w:t>
      </w:r>
    </w:p>
    <w:p w:rsidR="00D501FE" w:rsidRDefault="00D501FE" w:rsidP="00D501F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501FE" w:rsidRDefault="00D501FE" w:rsidP="00D50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>
        <w:rPr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статьей  Устава 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Совет народных депутатов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D501FE" w:rsidRDefault="00D501FE" w:rsidP="00D50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(а):</w:t>
      </w:r>
    </w:p>
    <w:p w:rsidR="00D501FE" w:rsidRDefault="00D501FE" w:rsidP="00D501F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501FE" w:rsidRDefault="00D501FE" w:rsidP="00D501FE">
      <w:pPr>
        <w:autoSpaceDE w:val="0"/>
        <w:autoSpaceDN w:val="0"/>
        <w:adjustRightInd w:val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решение  № 96/107 от 10.04.2017 </w:t>
      </w:r>
    </w:p>
    <w:p w:rsidR="00D501FE" w:rsidRDefault="00D501FE" w:rsidP="00D501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21 пункт 2 изложить в новой редакции:</w:t>
      </w:r>
    </w:p>
    <w:p w:rsidR="00D501FE" w:rsidRDefault="00D501FE" w:rsidP="00D501FE">
      <w:pPr>
        <w:autoSpaceDE w:val="0"/>
        <w:autoSpaceDN w:val="0"/>
        <w:adjustRightInd w:val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за первый квартал полугодия и 9 месяцев текущего финансового года утверждается администрацией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и направляется в Совет народных депутатов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и контрольно-счетную палату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в срок не позднее 15 дней после утверждения.</w:t>
      </w:r>
    </w:p>
    <w:p w:rsidR="00D501FE" w:rsidRDefault="00D501FE" w:rsidP="00D501FE">
      <w:pPr>
        <w:widowControl w:val="0"/>
        <w:autoSpaceDE w:val="0"/>
        <w:spacing w:line="240" w:lineRule="exact"/>
        <w:jc w:val="both"/>
        <w:rPr>
          <w:sz w:val="28"/>
          <w:szCs w:val="28"/>
          <w:u w:val="single"/>
        </w:rPr>
      </w:pPr>
    </w:p>
    <w:p w:rsidR="00D501FE" w:rsidRDefault="00D501FE" w:rsidP="00D50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решение </w:t>
      </w: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</w:p>
    <w:p w:rsidR="00D501FE" w:rsidRDefault="00D501FE" w:rsidP="00D501F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10.04.2017 г.  № 96/107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501FE" w:rsidRDefault="00D501FE" w:rsidP="00D501F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b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D501FE" w:rsidRDefault="00D501FE" w:rsidP="00D501FE">
      <w:pPr>
        <w:widowControl w:val="0"/>
        <w:autoSpaceDE w:val="0"/>
        <w:jc w:val="both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jc w:val="both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Нагавского</w:t>
      </w:r>
      <w:proofErr w:type="spellEnd"/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П.А.Алпатов</w:t>
      </w:r>
      <w:r>
        <w:rPr>
          <w:i/>
          <w:sz w:val="28"/>
          <w:szCs w:val="28"/>
        </w:rPr>
        <w:t>___</w:t>
      </w: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501FE" w:rsidRDefault="00D501FE" w:rsidP="00D501FE"/>
    <w:p w:rsidR="00D501FE" w:rsidRDefault="00D501FE" w:rsidP="00D501FE"/>
    <w:p w:rsidR="00D501FE" w:rsidRDefault="00D501FE" w:rsidP="00D501FE"/>
    <w:p w:rsidR="00AC64F5" w:rsidRDefault="00AC64F5"/>
    <w:sectPr w:rsidR="00AC64F5" w:rsidSect="00AC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702"/>
    <w:multiLevelType w:val="hybridMultilevel"/>
    <w:tmpl w:val="20EC4430"/>
    <w:lvl w:ilvl="0" w:tplc="3DCE6E9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01FE"/>
    <w:rsid w:val="0017753C"/>
    <w:rsid w:val="00AC64F5"/>
    <w:rsid w:val="00D501FE"/>
    <w:rsid w:val="00D7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WolfishLair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2017-07-10T05:33:00Z</dcterms:created>
  <dcterms:modified xsi:type="dcterms:W3CDTF">2017-07-10T11:54:00Z</dcterms:modified>
</cp:coreProperties>
</file>