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F" w:rsidRDefault="0018679F" w:rsidP="0018679F">
      <w:pPr>
        <w:jc w:val="center"/>
        <w:rPr>
          <w:b/>
          <w:i/>
          <w:color w:val="FF0000"/>
          <w:sz w:val="22"/>
          <w:szCs w:val="22"/>
        </w:rPr>
      </w:pPr>
    </w:p>
    <w:p w:rsidR="0018679F" w:rsidRDefault="0018679F" w:rsidP="0018679F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9F" w:rsidRDefault="0018679F" w:rsidP="0018679F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18679F" w:rsidRDefault="0018679F" w:rsidP="0018679F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18679F" w:rsidRDefault="0018679F" w:rsidP="0018679F">
      <w:pPr>
        <w:pStyle w:val="Title"/>
        <w:jc w:val="both"/>
        <w:rPr>
          <w:rFonts w:ascii="Times New Roman" w:hAnsi="Times New Roman" w:cs="Times New Roman"/>
          <w:sz w:val="22"/>
          <w:szCs w:val="22"/>
        </w:rPr>
      </w:pPr>
    </w:p>
    <w:p w:rsidR="0018679F" w:rsidRDefault="0018679F" w:rsidP="0018679F">
      <w:pPr>
        <w:rPr>
          <w:sz w:val="22"/>
          <w:szCs w:val="22"/>
        </w:rPr>
      </w:pPr>
    </w:p>
    <w:p w:rsidR="0018679F" w:rsidRDefault="0018679F" w:rsidP="0018679F">
      <w:pPr>
        <w:rPr>
          <w:sz w:val="22"/>
          <w:szCs w:val="22"/>
        </w:rPr>
      </w:pPr>
      <w:r>
        <w:rPr>
          <w:sz w:val="22"/>
          <w:szCs w:val="22"/>
        </w:rPr>
        <w:t>от "</w:t>
      </w:r>
      <w:r>
        <w:rPr>
          <w:color w:val="000000"/>
          <w:sz w:val="22"/>
          <w:szCs w:val="22"/>
        </w:rPr>
        <w:t xml:space="preserve">03"декабря </w:t>
      </w:r>
      <w:r>
        <w:rPr>
          <w:color w:val="000000"/>
          <w:spacing w:val="7"/>
          <w:sz w:val="22"/>
          <w:szCs w:val="22"/>
        </w:rPr>
        <w:t xml:space="preserve">2018 г.                                                            </w:t>
      </w:r>
      <w:r>
        <w:rPr>
          <w:sz w:val="22"/>
          <w:szCs w:val="22"/>
        </w:rPr>
        <w:t>N</w:t>
      </w:r>
      <w:r>
        <w:rPr>
          <w:color w:val="000000"/>
          <w:spacing w:val="7"/>
          <w:sz w:val="22"/>
          <w:szCs w:val="22"/>
        </w:rPr>
        <w:t xml:space="preserve">  69</w:t>
      </w:r>
    </w:p>
    <w:p w:rsidR="0018679F" w:rsidRDefault="0018679F" w:rsidP="0018679F">
      <w:pPr>
        <w:rPr>
          <w:sz w:val="22"/>
          <w:szCs w:val="22"/>
        </w:rPr>
      </w:pPr>
    </w:p>
    <w:p w:rsidR="0018679F" w:rsidRDefault="0018679F" w:rsidP="0018679F">
      <w:pPr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перечня первичных средств тушения пожаров</w:t>
      </w:r>
    </w:p>
    <w:p w:rsidR="0018679F" w:rsidRDefault="0018679F" w:rsidP="0018679F">
      <w:pPr>
        <w:widowControl w:val="0"/>
        <w:autoSpaceDE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противопожарного инвентаря для помещений и строений,</w:t>
      </w:r>
    </w:p>
    <w:p w:rsidR="0018679F" w:rsidRDefault="0018679F" w:rsidP="0018679F">
      <w:pPr>
        <w:widowControl w:val="0"/>
        <w:autoSpaceDE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находящихся в собственности (пользовании) граждан в границах населенных пунктов </w:t>
      </w:r>
      <w:r>
        <w:rPr>
          <w:b/>
          <w:kern w:val="2"/>
          <w:sz w:val="22"/>
          <w:szCs w:val="22"/>
        </w:rPr>
        <w:t xml:space="preserve">Нагавского сельского поселения </w:t>
      </w:r>
      <w:proofErr w:type="spellStart"/>
      <w:r>
        <w:rPr>
          <w:b/>
          <w:kern w:val="2"/>
          <w:sz w:val="22"/>
          <w:szCs w:val="22"/>
        </w:rPr>
        <w:t>Котельниковского</w:t>
      </w:r>
      <w:proofErr w:type="spellEnd"/>
      <w:r>
        <w:rPr>
          <w:b/>
          <w:kern w:val="2"/>
          <w:sz w:val="22"/>
          <w:szCs w:val="22"/>
        </w:rPr>
        <w:t xml:space="preserve"> муниципального района Волгоградской области</w:t>
      </w:r>
    </w:p>
    <w:p w:rsidR="0018679F" w:rsidRDefault="0018679F" w:rsidP="0018679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ind w:firstLine="720"/>
        <w:jc w:val="both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                     от 22.07.2008 N 123-ФЗ "Технический регламент о требованиях пожарной безопасности" и </w:t>
      </w:r>
      <w:hyperlink r:id="rId7" w:history="1">
        <w:r>
          <w:rPr>
            <w:rStyle w:val="a3"/>
            <w:sz w:val="22"/>
            <w:szCs w:val="22"/>
          </w:rPr>
          <w:t xml:space="preserve">статьей </w:t>
        </w:r>
      </w:hyperlink>
      <w:r>
        <w:rPr>
          <w:sz w:val="22"/>
          <w:szCs w:val="22"/>
        </w:rPr>
        <w:t xml:space="preserve"> Устава </w:t>
      </w:r>
      <w:r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>
        <w:rPr>
          <w:kern w:val="2"/>
          <w:sz w:val="22"/>
          <w:szCs w:val="22"/>
        </w:rPr>
        <w:t>Котельниковского</w:t>
      </w:r>
      <w:proofErr w:type="spellEnd"/>
      <w:r>
        <w:rPr>
          <w:kern w:val="2"/>
          <w:sz w:val="22"/>
          <w:szCs w:val="22"/>
        </w:rPr>
        <w:t xml:space="preserve"> муниципального района Волгоградской области</w:t>
      </w:r>
      <w:r>
        <w:rPr>
          <w:sz w:val="22"/>
          <w:szCs w:val="22"/>
        </w:rPr>
        <w:t xml:space="preserve">, администрации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  </w:t>
      </w:r>
      <w:r>
        <w:rPr>
          <w:spacing w:val="80"/>
          <w:sz w:val="22"/>
          <w:szCs w:val="22"/>
        </w:rPr>
        <w:t>постановляет</w:t>
      </w:r>
      <w:r>
        <w:rPr>
          <w:sz w:val="22"/>
          <w:szCs w:val="22"/>
        </w:rPr>
        <w:t>:</w:t>
      </w:r>
      <w:proofErr w:type="gramEnd"/>
    </w:p>
    <w:p w:rsidR="0018679F" w:rsidRDefault="0018679F" w:rsidP="0018679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Утвердить перечень 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в границах населенных пунктов </w:t>
      </w:r>
      <w:r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>
        <w:rPr>
          <w:kern w:val="2"/>
          <w:sz w:val="22"/>
          <w:szCs w:val="22"/>
        </w:rPr>
        <w:t>Котельниковского</w:t>
      </w:r>
      <w:proofErr w:type="spellEnd"/>
      <w:r>
        <w:rPr>
          <w:kern w:val="2"/>
          <w:sz w:val="22"/>
          <w:szCs w:val="22"/>
        </w:rPr>
        <w:t xml:space="preserve"> муниципального района Волгоградской области</w:t>
      </w:r>
      <w:r>
        <w:rPr>
          <w:sz w:val="22"/>
          <w:szCs w:val="22"/>
        </w:rPr>
        <w:t xml:space="preserve"> (далее – Перечень) согласно приложению.</w:t>
      </w:r>
    </w:p>
    <w:p w:rsidR="0018679F" w:rsidRDefault="0018679F" w:rsidP="0018679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Рекомендовать гражданам поддерживать первичные средства тушения пожаров и противопожарный инвентарь, указанные в Перечне,                 в состоянии постоянной готовности к использованию и обеспечить доступность их использования в случае пожара.</w:t>
      </w:r>
    </w:p>
    <w:p w:rsidR="0018679F" w:rsidRDefault="0018679F" w:rsidP="0018679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оставляю за собой</w:t>
      </w:r>
      <w:r>
        <w:rPr>
          <w:rStyle w:val="a6"/>
          <w:b/>
          <w:color w:val="FF0000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="0018679F" w:rsidRDefault="0018679F" w:rsidP="0018679F">
      <w:pPr>
        <w:widowControl w:val="0"/>
        <w:suppressAutoHyphens w:val="0"/>
        <w:autoSpaceDE w:val="0"/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Cs/>
          <w:sz w:val="22"/>
          <w:szCs w:val="22"/>
        </w:rPr>
        <w:t>Настоящее постановление вступает в силу</w:t>
      </w:r>
      <w:r>
        <w:rPr>
          <w:sz w:val="22"/>
          <w:szCs w:val="22"/>
        </w:rPr>
        <w:t xml:space="preserve"> со дня его официального  обнародования</w:t>
      </w:r>
      <w:r>
        <w:rPr>
          <w:rStyle w:val="a6"/>
          <w:b/>
          <w:color w:val="FF0000"/>
          <w:sz w:val="22"/>
          <w:szCs w:val="22"/>
        </w:rPr>
        <w:footnoteReference w:id="2"/>
      </w:r>
      <w:r>
        <w:rPr>
          <w:bCs/>
          <w:sz w:val="22"/>
          <w:szCs w:val="22"/>
        </w:rPr>
        <w:t>.</w:t>
      </w:r>
    </w:p>
    <w:p w:rsidR="0018679F" w:rsidRDefault="0018679F" w:rsidP="0018679F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AD590B" w:rsidRDefault="00AD590B" w:rsidP="0018679F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AD590B" w:rsidRDefault="00AD590B" w:rsidP="0018679F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18679F" w:rsidRDefault="00AD590B" w:rsidP="0018679F">
      <w:pPr>
        <w:widowControl w:val="0"/>
        <w:autoSpaceDE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18679F">
        <w:rPr>
          <w:sz w:val="22"/>
          <w:szCs w:val="22"/>
        </w:rPr>
        <w:t>Нагавского</w:t>
      </w:r>
    </w:p>
    <w:p w:rsidR="0018679F" w:rsidRDefault="0018679F" w:rsidP="0018679F">
      <w:pPr>
        <w:widowControl w:val="0"/>
        <w:autoSpaceDE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                 П.А.Алпатов</w:t>
      </w:r>
    </w:p>
    <w:p w:rsidR="0018679F" w:rsidRDefault="0018679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</w:p>
    <w:p w:rsidR="0018679F" w:rsidRDefault="0018679F" w:rsidP="0018679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ind w:firstLine="720"/>
        <w:jc w:val="both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ind w:firstLine="720"/>
        <w:jc w:val="both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постановлением </w:t>
      </w:r>
    </w:p>
    <w:p w:rsidR="0018679F" w:rsidRDefault="009C2FC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18679F">
        <w:rPr>
          <w:sz w:val="22"/>
          <w:szCs w:val="22"/>
        </w:rPr>
        <w:t>дминистрации Нагавского</w:t>
      </w:r>
    </w:p>
    <w:p w:rsidR="0018679F" w:rsidRDefault="0018679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8679F" w:rsidRDefault="0018679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18679F" w:rsidRDefault="0018679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:rsidR="0018679F" w:rsidRDefault="0018679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"</w:t>
      </w:r>
      <w:r w:rsidR="003A46E6">
        <w:rPr>
          <w:sz w:val="22"/>
          <w:szCs w:val="22"/>
        </w:rPr>
        <w:t>03</w:t>
      </w:r>
      <w:r>
        <w:rPr>
          <w:sz w:val="22"/>
          <w:szCs w:val="22"/>
        </w:rPr>
        <w:t>"</w:t>
      </w:r>
      <w:r w:rsidR="003A46E6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</w:t>
      </w:r>
      <w:r w:rsidR="003A46E6">
        <w:rPr>
          <w:sz w:val="22"/>
          <w:szCs w:val="22"/>
        </w:rPr>
        <w:t>18</w:t>
      </w:r>
      <w:r>
        <w:rPr>
          <w:sz w:val="22"/>
          <w:szCs w:val="22"/>
        </w:rPr>
        <w:t xml:space="preserve"> г. N </w:t>
      </w:r>
      <w:r w:rsidR="003A46E6">
        <w:rPr>
          <w:sz w:val="22"/>
          <w:szCs w:val="22"/>
        </w:rPr>
        <w:t>69</w:t>
      </w:r>
    </w:p>
    <w:p w:rsidR="0018679F" w:rsidRDefault="0018679F" w:rsidP="0018679F">
      <w:pPr>
        <w:widowControl w:val="0"/>
        <w:autoSpaceDE w:val="0"/>
        <w:jc w:val="right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jc w:val="right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r>
        <w:rPr>
          <w:kern w:val="2"/>
          <w:sz w:val="22"/>
          <w:szCs w:val="22"/>
        </w:rPr>
        <w:t xml:space="preserve">Нагавского сельского поселения </w:t>
      </w:r>
      <w:proofErr w:type="spellStart"/>
      <w:r>
        <w:rPr>
          <w:kern w:val="2"/>
          <w:sz w:val="22"/>
          <w:szCs w:val="22"/>
        </w:rPr>
        <w:t>Котельниковского</w:t>
      </w:r>
      <w:proofErr w:type="spellEnd"/>
      <w:r>
        <w:rPr>
          <w:kern w:val="2"/>
          <w:sz w:val="22"/>
          <w:szCs w:val="22"/>
        </w:rPr>
        <w:t xml:space="preserve"> муниципального района Волгоградской области</w:t>
      </w:r>
    </w:p>
    <w:p w:rsidR="0018679F" w:rsidRDefault="0018679F" w:rsidP="0018679F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11"/>
        <w:gridCol w:w="4411"/>
      </w:tblGrid>
      <w:tr w:rsidR="0018679F" w:rsidTr="0018679F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Функциональное (целевое) назначение, вид помещений, строений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Первичные средства тушения пожаров</w:t>
            </w:r>
          </w:p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и противопожарный инвентарь</w:t>
            </w:r>
          </w:p>
        </w:tc>
      </w:tr>
      <w:tr w:rsidR="0018679F" w:rsidTr="0018679F"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Жилое помещение в многоквартирном доме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переносной огнетушитель</w:t>
            </w:r>
            <w:r>
              <w:rPr>
                <w:rStyle w:val="a6"/>
                <w:b/>
                <w:color w:val="FF0000"/>
                <w:sz w:val="22"/>
                <w:szCs w:val="22"/>
              </w:rPr>
              <w:footnoteReference w:id="3"/>
            </w:r>
          </w:p>
        </w:tc>
      </w:tr>
      <w:tr w:rsidR="0018679F" w:rsidTr="00186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Индивидуальный жилой дом,</w:t>
            </w:r>
          </w:p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садовый дом, в том </w:t>
            </w:r>
            <w:proofErr w:type="gramStart"/>
            <w:r>
              <w:rPr>
                <w:sz w:val="22"/>
                <w:szCs w:val="22"/>
              </w:rPr>
              <w:t>числе</w:t>
            </w:r>
            <w:proofErr w:type="gramEnd"/>
            <w:r>
              <w:rPr>
                <w:sz w:val="22"/>
                <w:szCs w:val="22"/>
              </w:rPr>
              <w:t xml:space="preserve"> расположенные на территории садоводческих и огороднических некоммерческих товариществ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переносной огнетушитель</w:t>
            </w:r>
          </w:p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либо емкость (бочка) с водой, укомплектованная ведром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3</w:t>
            </w:r>
          </w:p>
          <w:p w:rsidR="0018679F" w:rsidRDefault="0018679F">
            <w:pPr>
              <w:widowControl w:val="0"/>
              <w:autoSpaceDE w:val="0"/>
            </w:pPr>
          </w:p>
        </w:tc>
      </w:tr>
      <w:tr w:rsidR="0018679F" w:rsidTr="00186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Нежилое помещение (склад, кладовая, мастерская и т.п.)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топор,</w:t>
            </w:r>
          </w:p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емкость (бочка) с водой, укомплектованная ведром,</w:t>
            </w:r>
          </w:p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либо ящик с песком,</w:t>
            </w:r>
          </w:p>
          <w:p w:rsidR="0018679F" w:rsidRDefault="0018679F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укомплектованный совковой лопатой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3</w:t>
            </w:r>
          </w:p>
        </w:tc>
      </w:tr>
      <w:tr w:rsidR="0018679F" w:rsidTr="00186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Default="0018679F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9F" w:rsidRDefault="0018679F">
            <w:pPr>
              <w:widowControl w:val="0"/>
              <w:autoSpaceDE w:val="0"/>
              <w:jc w:val="both"/>
            </w:pPr>
          </w:p>
        </w:tc>
      </w:tr>
      <w:tr w:rsidR="0018679F" w:rsidTr="00186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9F" w:rsidRDefault="0018679F">
            <w:pPr>
              <w:widowControl w:val="0"/>
              <w:autoSpaceDE w:val="0"/>
              <w:jc w:val="both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9F" w:rsidRDefault="0018679F">
            <w:pPr>
              <w:widowControl w:val="0"/>
              <w:autoSpaceDE w:val="0"/>
              <w:jc w:val="both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9F" w:rsidRDefault="0018679F">
            <w:pPr>
              <w:widowControl w:val="0"/>
              <w:autoSpaceDE w:val="0"/>
              <w:jc w:val="both"/>
            </w:pPr>
          </w:p>
        </w:tc>
      </w:tr>
    </w:tbl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18679F" w:rsidRDefault="0018679F" w:rsidP="0018679F">
      <w:pPr>
        <w:widowControl w:val="0"/>
        <w:autoSpaceDE w:val="0"/>
        <w:rPr>
          <w:sz w:val="22"/>
          <w:szCs w:val="22"/>
        </w:rPr>
      </w:pPr>
    </w:p>
    <w:p w:rsidR="00671141" w:rsidRDefault="00671141"/>
    <w:sectPr w:rsidR="00671141" w:rsidSect="0067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83" w:rsidRDefault="00425483" w:rsidP="0018679F">
      <w:r>
        <w:separator/>
      </w:r>
    </w:p>
  </w:endnote>
  <w:endnote w:type="continuationSeparator" w:id="0">
    <w:p w:rsidR="00425483" w:rsidRDefault="00425483" w:rsidP="0018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83" w:rsidRDefault="00425483" w:rsidP="0018679F">
      <w:r>
        <w:separator/>
      </w:r>
    </w:p>
  </w:footnote>
  <w:footnote w:type="continuationSeparator" w:id="0">
    <w:p w:rsidR="00425483" w:rsidRDefault="00425483" w:rsidP="0018679F">
      <w:r>
        <w:continuationSeparator/>
      </w:r>
    </w:p>
  </w:footnote>
  <w:footnote w:id="1">
    <w:p w:rsidR="0018679F" w:rsidRDefault="0018679F" w:rsidP="0018679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2">
    <w:p w:rsidR="0018679F" w:rsidRDefault="0018679F" w:rsidP="0018679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3">
    <w:p w:rsidR="0018679F" w:rsidRDefault="0018679F" w:rsidP="0018679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9F"/>
    <w:rsid w:val="00007603"/>
    <w:rsid w:val="0018679F"/>
    <w:rsid w:val="002D4394"/>
    <w:rsid w:val="003A46E6"/>
    <w:rsid w:val="00425483"/>
    <w:rsid w:val="00671141"/>
    <w:rsid w:val="006C701A"/>
    <w:rsid w:val="009C2FCF"/>
    <w:rsid w:val="00AD590B"/>
    <w:rsid w:val="00EF17E5"/>
    <w:rsid w:val="00F5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679F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18679F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86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18679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semiHidden/>
    <w:unhideWhenUsed/>
    <w:rsid w:val="001867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86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7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2018-12-10T05:01:00Z</cp:lastPrinted>
  <dcterms:created xsi:type="dcterms:W3CDTF">2018-12-10T04:17:00Z</dcterms:created>
  <dcterms:modified xsi:type="dcterms:W3CDTF">2018-12-10T05:02:00Z</dcterms:modified>
</cp:coreProperties>
</file>