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9" w:rsidRPr="00A54F13" w:rsidRDefault="00054529" w:rsidP="00054529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48"/>
          <w:szCs w:val="48"/>
        </w:rPr>
        <w:t xml:space="preserve">                      </w:t>
      </w:r>
      <w:r w:rsidRPr="00A54F13">
        <w:rPr>
          <w:rFonts w:ascii="Arial" w:hAnsi="Arial" w:cs="Arial"/>
          <w:i/>
          <w:iCs/>
          <w:sz w:val="48"/>
          <w:szCs w:val="48"/>
        </w:rPr>
        <w:t xml:space="preserve">    </w:t>
      </w:r>
      <w:r w:rsidRPr="00A54F13">
        <w:rPr>
          <w:rFonts w:ascii="Arial" w:hAnsi="Arial" w:cs="Arial"/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29" w:rsidRPr="00A54F13" w:rsidRDefault="00054529" w:rsidP="00054529">
      <w:pPr>
        <w:jc w:val="center"/>
        <w:rPr>
          <w:rFonts w:ascii="Arial" w:hAnsi="Arial" w:cs="Arial"/>
          <w:b/>
        </w:rPr>
      </w:pPr>
      <w:r w:rsidRPr="00A54F13">
        <w:rPr>
          <w:rFonts w:ascii="Arial" w:hAnsi="Arial" w:cs="Arial"/>
          <w:b/>
        </w:rPr>
        <w:t>СОВЕТ НАРОДНЫХ ДЕПУТАТОВ</w:t>
      </w:r>
    </w:p>
    <w:p w:rsidR="00054529" w:rsidRPr="00A54F13" w:rsidRDefault="00054529" w:rsidP="00054529">
      <w:pPr>
        <w:jc w:val="center"/>
        <w:rPr>
          <w:rFonts w:ascii="Arial" w:hAnsi="Arial" w:cs="Arial"/>
          <w:b/>
        </w:rPr>
      </w:pPr>
      <w:r w:rsidRPr="00A54F13">
        <w:rPr>
          <w:rFonts w:ascii="Arial" w:hAnsi="Arial" w:cs="Arial"/>
          <w:b/>
        </w:rPr>
        <w:t>НАГАВСКОГО СЕЛЬСКОГО ПОСЕЛЕНИЯ</w:t>
      </w:r>
    </w:p>
    <w:p w:rsidR="00054529" w:rsidRPr="00A54F13" w:rsidRDefault="00054529" w:rsidP="00054529">
      <w:pPr>
        <w:jc w:val="center"/>
        <w:rPr>
          <w:rFonts w:ascii="Arial" w:hAnsi="Arial" w:cs="Arial"/>
          <w:b/>
        </w:rPr>
      </w:pPr>
      <w:r w:rsidRPr="00A54F13">
        <w:rPr>
          <w:rFonts w:ascii="Arial" w:hAnsi="Arial" w:cs="Arial"/>
          <w:b/>
        </w:rPr>
        <w:t>КОТЕЛЬНИКОВСКИЙ МУНИЦИПАЛЬНЫЙ РАЙОН ВОЛГОГРАДСКОЙ ОБЛАСТИ</w:t>
      </w:r>
    </w:p>
    <w:p w:rsidR="00054529" w:rsidRPr="00A54F13" w:rsidRDefault="00054529" w:rsidP="00054529">
      <w:pPr>
        <w:rPr>
          <w:rFonts w:ascii="Arial" w:hAnsi="Arial" w:cs="Arial"/>
        </w:rPr>
      </w:pPr>
    </w:p>
    <w:p w:rsidR="00054529" w:rsidRPr="00A54F13" w:rsidRDefault="00054529" w:rsidP="00054529">
      <w:pPr>
        <w:jc w:val="center"/>
        <w:rPr>
          <w:rFonts w:ascii="Arial" w:hAnsi="Arial" w:cs="Arial"/>
        </w:rPr>
      </w:pPr>
      <w:r w:rsidRPr="00A54F13">
        <w:rPr>
          <w:rFonts w:ascii="Arial" w:hAnsi="Arial" w:cs="Arial"/>
        </w:rPr>
        <w:t>РЕШЕНИЕ</w:t>
      </w:r>
    </w:p>
    <w:p w:rsidR="00054529" w:rsidRPr="00A54F13" w:rsidRDefault="00054529" w:rsidP="000545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67398D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67398D">
        <w:rPr>
          <w:rFonts w:ascii="Arial" w:hAnsi="Arial" w:cs="Arial"/>
        </w:rPr>
        <w:t>11</w:t>
      </w:r>
      <w:r>
        <w:rPr>
          <w:rFonts w:ascii="Arial" w:hAnsi="Arial" w:cs="Arial"/>
        </w:rPr>
        <w:t>.2019</w:t>
      </w:r>
      <w:r w:rsidRPr="00A54F13">
        <w:rPr>
          <w:rFonts w:ascii="Arial" w:hAnsi="Arial" w:cs="Arial"/>
        </w:rPr>
        <w:t xml:space="preserve">                                                                                   №</w:t>
      </w:r>
      <w:r>
        <w:rPr>
          <w:rFonts w:ascii="Arial" w:hAnsi="Arial" w:cs="Arial"/>
        </w:rPr>
        <w:t xml:space="preserve">  </w:t>
      </w:r>
      <w:r w:rsidR="0067398D">
        <w:rPr>
          <w:rFonts w:ascii="Arial" w:hAnsi="Arial" w:cs="Arial"/>
        </w:rPr>
        <w:t>6/11</w:t>
      </w:r>
    </w:p>
    <w:p w:rsidR="00054529" w:rsidRPr="00A54F13" w:rsidRDefault="00054529" w:rsidP="00054529">
      <w:pPr>
        <w:rPr>
          <w:rFonts w:ascii="Arial" w:hAnsi="Arial" w:cs="Arial"/>
        </w:rPr>
      </w:pPr>
    </w:p>
    <w:p w:rsidR="00054529" w:rsidRPr="00A54F13" w:rsidRDefault="00054529" w:rsidP="00054529">
      <w:pPr>
        <w:jc w:val="center"/>
        <w:rPr>
          <w:rFonts w:ascii="Arial" w:hAnsi="Arial" w:cs="Arial"/>
        </w:rPr>
      </w:pPr>
    </w:p>
    <w:p w:rsidR="00054529" w:rsidRPr="00A54F13" w:rsidRDefault="00054529" w:rsidP="00054529">
      <w:pPr>
        <w:jc w:val="center"/>
        <w:rPr>
          <w:rFonts w:ascii="Arial" w:hAnsi="Arial" w:cs="Arial"/>
        </w:rPr>
      </w:pPr>
      <w:r w:rsidRPr="00A54F13">
        <w:rPr>
          <w:rFonts w:ascii="Arial" w:hAnsi="Arial" w:cs="Arial"/>
          <w:b/>
        </w:rPr>
        <w:t>«Об установлении  налога на имущество физических лиц на территории Нагавского сельского поселения Котельниковского муниципального района Волгоградской области»</w:t>
      </w:r>
    </w:p>
    <w:p w:rsidR="00054529" w:rsidRPr="00A54F13" w:rsidRDefault="00054529" w:rsidP="00054529">
      <w:pPr>
        <w:pStyle w:val="a4"/>
        <w:jc w:val="both"/>
        <w:rPr>
          <w:rFonts w:ascii="Arial" w:hAnsi="Arial" w:cs="Arial"/>
        </w:rPr>
      </w:pPr>
      <w:r w:rsidRPr="00A54F13">
        <w:rPr>
          <w:rFonts w:ascii="Arial" w:hAnsi="Arial" w:cs="Arial"/>
        </w:rPr>
        <w:tab/>
        <w:t xml:space="preserve">В соответствии со статьями 5, 12, 15, главой 32 Налогового кодекса Российской Федерации, Федеральным </w:t>
      </w:r>
      <w:hyperlink r:id="rId8" w:history="1">
        <w:r w:rsidRPr="00A54F13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A54F13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Уставом Нагавского сельского поселения Котельниковского муниципального района  Волгоградской области, Совет народных депутатов Нагавского сельского поселения Котельниковского муниципального района Волгоградской области </w:t>
      </w:r>
      <w:r w:rsidRPr="00A54F13">
        <w:rPr>
          <w:rFonts w:ascii="Arial" w:hAnsi="Arial" w:cs="Arial"/>
          <w:b/>
        </w:rPr>
        <w:t>РЕШИЛ:</w:t>
      </w:r>
    </w:p>
    <w:p w:rsidR="00054529" w:rsidRPr="00A54F13" w:rsidRDefault="00054529" w:rsidP="00054529">
      <w:pPr>
        <w:pStyle w:val="a4"/>
        <w:jc w:val="both"/>
        <w:rPr>
          <w:rFonts w:ascii="Arial" w:hAnsi="Arial" w:cs="Arial"/>
        </w:rPr>
      </w:pPr>
      <w:r w:rsidRPr="00A54F13">
        <w:rPr>
          <w:rFonts w:ascii="Arial" w:hAnsi="Arial" w:cs="Arial"/>
        </w:rPr>
        <w:tab/>
        <w:t xml:space="preserve">1. Установить и ввести в </w:t>
      </w:r>
      <w:r>
        <w:rPr>
          <w:rFonts w:ascii="Arial" w:hAnsi="Arial" w:cs="Arial"/>
        </w:rPr>
        <w:t>действие с 1 января 2020</w:t>
      </w:r>
      <w:r w:rsidRPr="00A54F13">
        <w:rPr>
          <w:rFonts w:ascii="Arial" w:hAnsi="Arial" w:cs="Arial"/>
        </w:rPr>
        <w:t xml:space="preserve"> года на территории Нагавского сельского поселения Котельниковского муниципального района  Волгоградской области налог на имущество физических лиц.</w:t>
      </w:r>
    </w:p>
    <w:p w:rsidR="00FC5779" w:rsidRDefault="00054529" w:rsidP="00054529">
      <w:pPr>
        <w:pStyle w:val="a4"/>
        <w:jc w:val="both"/>
        <w:rPr>
          <w:rFonts w:ascii="Arial" w:hAnsi="Arial" w:cs="Arial"/>
        </w:rPr>
      </w:pPr>
      <w:r w:rsidRPr="00A54F13">
        <w:rPr>
          <w:rFonts w:ascii="Arial" w:hAnsi="Arial" w:cs="Arial"/>
        </w:rPr>
        <w:tab/>
        <w:t>2. Налоговая база в отношении объектов налогообложе</w:t>
      </w:r>
      <w:r>
        <w:rPr>
          <w:rFonts w:ascii="Arial" w:hAnsi="Arial" w:cs="Arial"/>
        </w:rPr>
        <w:t xml:space="preserve">ния, </w:t>
      </w:r>
      <w:r w:rsidRPr="00A54F13">
        <w:rPr>
          <w:rFonts w:ascii="Arial" w:hAnsi="Arial" w:cs="Arial"/>
        </w:rPr>
        <w:t>определяется</w:t>
      </w:r>
      <w:r>
        <w:rPr>
          <w:rFonts w:ascii="Arial" w:hAnsi="Arial" w:cs="Arial"/>
        </w:rPr>
        <w:t xml:space="preserve"> исходя из их кадастровой стоимости</w:t>
      </w:r>
      <w:r w:rsidR="00991AD1">
        <w:rPr>
          <w:rFonts w:ascii="Arial" w:hAnsi="Arial" w:cs="Arial"/>
        </w:rPr>
        <w:t>, с учетом</w:t>
      </w:r>
      <w:r w:rsidR="00991AD1" w:rsidRPr="00054529">
        <w:rPr>
          <w:rFonts w:ascii="Arial" w:hAnsi="Arial" w:cs="Arial"/>
        </w:rPr>
        <w:t xml:space="preserve"> </w:t>
      </w:r>
      <w:r w:rsidR="00991AD1">
        <w:rPr>
          <w:rFonts w:ascii="Arial" w:hAnsi="Arial" w:cs="Arial"/>
        </w:rPr>
        <w:t>размера</w:t>
      </w:r>
      <w:r w:rsidR="00991AD1" w:rsidRPr="00054529">
        <w:rPr>
          <w:rFonts w:ascii="Arial" w:hAnsi="Arial" w:cs="Arial"/>
        </w:rPr>
        <w:t xml:space="preserve"> налоговых вычетов, предусмотренных пунктами 3-6.1 статьи 403 Налогового кодекса Российской Федерации</w:t>
      </w:r>
      <w:r w:rsidR="00991AD1">
        <w:rPr>
          <w:rFonts w:ascii="Arial" w:hAnsi="Arial" w:cs="Arial"/>
        </w:rPr>
        <w:t>.</w:t>
      </w:r>
    </w:p>
    <w:p w:rsidR="00FC5779" w:rsidRPr="00A54F13" w:rsidRDefault="00FC5779" w:rsidP="0005452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054529" w:rsidRPr="00A54F13">
        <w:rPr>
          <w:rFonts w:ascii="Arial" w:hAnsi="Arial" w:cs="Arial"/>
        </w:rPr>
        <w:t>. Установить ставки налога на имущес</w:t>
      </w:r>
      <w:r>
        <w:rPr>
          <w:rFonts w:ascii="Arial" w:hAnsi="Arial" w:cs="Arial"/>
        </w:rPr>
        <w:t xml:space="preserve">тво физических лиц </w:t>
      </w:r>
      <w:r w:rsidR="00054529" w:rsidRPr="00A54F13">
        <w:rPr>
          <w:rFonts w:ascii="Arial" w:hAnsi="Arial" w:cs="Arial"/>
        </w:rPr>
        <w:t>в следующих размерах: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8"/>
      </w:tblGrid>
      <w:tr w:rsidR="00FC5779" w:rsidRPr="00FC6B37" w:rsidTr="00874271">
        <w:tc>
          <w:tcPr>
            <w:tcW w:w="706" w:type="dxa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№ п/п</w:t>
            </w:r>
          </w:p>
        </w:tc>
        <w:tc>
          <w:tcPr>
            <w:tcW w:w="6707" w:type="dxa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1938" w:type="dxa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Ставка налога</w:t>
            </w:r>
          </w:p>
        </w:tc>
      </w:tr>
      <w:tr w:rsidR="00874271" w:rsidRPr="00FC6B37" w:rsidTr="00874271">
        <w:tc>
          <w:tcPr>
            <w:tcW w:w="706" w:type="dxa"/>
            <w:vMerge w:val="restart"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1</w:t>
            </w:r>
          </w:p>
        </w:tc>
        <w:tc>
          <w:tcPr>
            <w:tcW w:w="6707" w:type="dxa"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74271" w:rsidRPr="00FC5779" w:rsidRDefault="00874271" w:rsidP="00FC577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  <w:u w:val="single"/>
              </w:rPr>
              <w:t>0,1</w:t>
            </w:r>
            <w:r w:rsidRPr="00FC5779">
              <w:rPr>
                <w:rFonts w:ascii="Arial" w:hAnsi="Arial" w:cs="Arial"/>
              </w:rPr>
              <w:t xml:space="preserve"> процента</w:t>
            </w:r>
          </w:p>
        </w:tc>
      </w:tr>
      <w:tr w:rsidR="00874271" w:rsidRPr="00FC6B37" w:rsidTr="00874271">
        <w:tc>
          <w:tcPr>
            <w:tcW w:w="706" w:type="dxa"/>
            <w:vMerge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74271" w:rsidRPr="00FC5779" w:rsidRDefault="00874271" w:rsidP="00FC577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  <w:u w:val="single"/>
              </w:rPr>
              <w:t>0,1</w:t>
            </w:r>
            <w:r w:rsidRPr="00FC5779">
              <w:rPr>
                <w:rFonts w:ascii="Arial" w:hAnsi="Arial" w:cs="Arial"/>
              </w:rPr>
              <w:t xml:space="preserve"> процента</w:t>
            </w:r>
          </w:p>
        </w:tc>
      </w:tr>
      <w:tr w:rsidR="00874271" w:rsidRPr="00FC6B37" w:rsidTr="00874271">
        <w:tc>
          <w:tcPr>
            <w:tcW w:w="706" w:type="dxa"/>
            <w:vMerge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74271" w:rsidRPr="00FC5779" w:rsidRDefault="00874271" w:rsidP="00874271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  <w:u w:val="single"/>
              </w:rPr>
              <w:t>0,</w:t>
            </w:r>
            <w:r>
              <w:rPr>
                <w:rFonts w:ascii="Arial" w:hAnsi="Arial" w:cs="Arial"/>
                <w:u w:val="single"/>
              </w:rPr>
              <w:t>2</w:t>
            </w:r>
            <w:r w:rsidRPr="00FC5779">
              <w:rPr>
                <w:rFonts w:ascii="Arial" w:hAnsi="Arial" w:cs="Arial"/>
              </w:rPr>
              <w:t xml:space="preserve"> процента</w:t>
            </w:r>
          </w:p>
        </w:tc>
      </w:tr>
      <w:tr w:rsidR="00874271" w:rsidRPr="00FC6B37" w:rsidTr="00874271">
        <w:tc>
          <w:tcPr>
            <w:tcW w:w="706" w:type="dxa"/>
            <w:vMerge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74271" w:rsidRPr="00FC5779" w:rsidRDefault="00874271" w:rsidP="00FC577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  <w:u w:val="single"/>
              </w:rPr>
              <w:t>0,1</w:t>
            </w:r>
            <w:r w:rsidRPr="00FC5779">
              <w:rPr>
                <w:rFonts w:ascii="Arial" w:hAnsi="Arial" w:cs="Arial"/>
              </w:rPr>
              <w:t xml:space="preserve"> процента</w:t>
            </w:r>
          </w:p>
        </w:tc>
      </w:tr>
      <w:tr w:rsidR="00874271" w:rsidRPr="00FC6B37" w:rsidTr="00874271">
        <w:trPr>
          <w:trHeight w:val="1170"/>
        </w:trPr>
        <w:tc>
          <w:tcPr>
            <w:tcW w:w="706" w:type="dxa"/>
            <w:vMerge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8645" w:type="dxa"/>
            <w:gridSpan w:val="2"/>
            <w:shd w:val="clear" w:color="auto" w:fill="auto"/>
          </w:tcPr>
          <w:p w:rsidR="00874271" w:rsidRPr="00FC5779" w:rsidRDefault="00874271" w:rsidP="00FC5779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874271" w:rsidRPr="00FC6B37" w:rsidTr="00874271">
        <w:trPr>
          <w:trHeight w:val="525"/>
        </w:trPr>
        <w:tc>
          <w:tcPr>
            <w:tcW w:w="706" w:type="dxa"/>
            <w:vMerge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874271" w:rsidRPr="00874271" w:rsidRDefault="00874271" w:rsidP="00874271">
            <w:pPr>
              <w:pStyle w:val="a4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Площадь каждого из которых</w:t>
            </w:r>
            <w:r w:rsidR="007051C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не превышает 50 квадратных метров</w:t>
            </w:r>
          </w:p>
        </w:tc>
        <w:tc>
          <w:tcPr>
            <w:tcW w:w="1938" w:type="dxa"/>
            <w:shd w:val="clear" w:color="auto" w:fill="auto"/>
          </w:tcPr>
          <w:p w:rsidR="00874271" w:rsidRPr="00874271" w:rsidRDefault="00874271" w:rsidP="00FC5779">
            <w:pPr>
              <w:pStyle w:val="a4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991AD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 процента</w:t>
            </w:r>
          </w:p>
        </w:tc>
      </w:tr>
      <w:tr w:rsidR="00874271" w:rsidRPr="00FC6B37" w:rsidTr="00874271">
        <w:trPr>
          <w:trHeight w:val="555"/>
        </w:trPr>
        <w:tc>
          <w:tcPr>
            <w:tcW w:w="706" w:type="dxa"/>
            <w:vMerge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874271" w:rsidRDefault="00874271" w:rsidP="00874271">
            <w:pPr>
              <w:pStyle w:val="a4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38" w:type="dxa"/>
            <w:shd w:val="clear" w:color="auto" w:fill="auto"/>
          </w:tcPr>
          <w:p w:rsidR="00874271" w:rsidRDefault="00874271" w:rsidP="00874271">
            <w:pPr>
              <w:pStyle w:val="a4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0.1процента</w:t>
            </w:r>
          </w:p>
        </w:tc>
      </w:tr>
      <w:tr w:rsidR="00874271" w:rsidRPr="00FC6B37" w:rsidTr="00874271">
        <w:trPr>
          <w:trHeight w:val="538"/>
        </w:trPr>
        <w:tc>
          <w:tcPr>
            <w:tcW w:w="706" w:type="dxa"/>
            <w:vMerge/>
            <w:shd w:val="clear" w:color="auto" w:fill="auto"/>
          </w:tcPr>
          <w:p w:rsidR="00874271" w:rsidRPr="00FC5779" w:rsidRDefault="00874271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874271" w:rsidRDefault="00874271" w:rsidP="00874271">
            <w:pPr>
              <w:pStyle w:val="a4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Площадь каждого</w:t>
            </w:r>
            <w:r w:rsidR="00634C43">
              <w:rPr>
                <w:rFonts w:ascii="Arial" w:hAnsi="Arial" w:cs="Arial"/>
                <w:i/>
              </w:rPr>
              <w:t xml:space="preserve"> из которых составляет от 50 до 150 квадратных метров</w:t>
            </w:r>
          </w:p>
        </w:tc>
        <w:tc>
          <w:tcPr>
            <w:tcW w:w="1938" w:type="dxa"/>
            <w:shd w:val="clear" w:color="auto" w:fill="auto"/>
          </w:tcPr>
          <w:p w:rsidR="00874271" w:rsidRDefault="00634C43" w:rsidP="00FC5779">
            <w:pPr>
              <w:pStyle w:val="a4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 процента</w:t>
            </w:r>
          </w:p>
        </w:tc>
      </w:tr>
      <w:tr w:rsidR="00FC5779" w:rsidRPr="00FC6B37" w:rsidTr="00874271">
        <w:tc>
          <w:tcPr>
            <w:tcW w:w="706" w:type="dxa"/>
            <w:vMerge w:val="restart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2</w:t>
            </w:r>
          </w:p>
        </w:tc>
        <w:tc>
          <w:tcPr>
            <w:tcW w:w="6707" w:type="dxa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C5779" w:rsidRPr="00FC5779" w:rsidRDefault="006C53F4" w:rsidP="006C53F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2,0</w:t>
            </w:r>
            <w:r w:rsidRPr="00FC5779">
              <w:rPr>
                <w:rFonts w:ascii="Arial" w:hAnsi="Arial" w:cs="Arial"/>
              </w:rPr>
              <w:t xml:space="preserve"> процента</w:t>
            </w:r>
          </w:p>
        </w:tc>
      </w:tr>
      <w:tr w:rsidR="00FC5779" w:rsidRPr="00FC6B37" w:rsidTr="00874271">
        <w:tc>
          <w:tcPr>
            <w:tcW w:w="706" w:type="dxa"/>
            <w:vMerge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C5779" w:rsidRPr="00FC5779" w:rsidRDefault="006C53F4" w:rsidP="006C53F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2,0</w:t>
            </w:r>
            <w:r w:rsidRPr="00FC5779">
              <w:rPr>
                <w:rFonts w:ascii="Arial" w:hAnsi="Arial" w:cs="Arial"/>
              </w:rPr>
              <w:t xml:space="preserve"> процента</w:t>
            </w:r>
          </w:p>
        </w:tc>
      </w:tr>
      <w:tr w:rsidR="00FC5779" w:rsidRPr="00FC6B37" w:rsidTr="00874271">
        <w:tc>
          <w:tcPr>
            <w:tcW w:w="706" w:type="dxa"/>
            <w:vMerge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6707" w:type="dxa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C5779" w:rsidRPr="00FC5779" w:rsidRDefault="006C53F4" w:rsidP="006C53F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2,0</w:t>
            </w:r>
            <w:r w:rsidRPr="00FC5779">
              <w:rPr>
                <w:rFonts w:ascii="Arial" w:hAnsi="Arial" w:cs="Arial"/>
              </w:rPr>
              <w:t xml:space="preserve"> процента</w:t>
            </w:r>
          </w:p>
        </w:tc>
      </w:tr>
      <w:tr w:rsidR="00FC5779" w:rsidRPr="00FC6B37" w:rsidTr="00874271">
        <w:trPr>
          <w:trHeight w:val="442"/>
        </w:trPr>
        <w:tc>
          <w:tcPr>
            <w:tcW w:w="706" w:type="dxa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3</w:t>
            </w:r>
          </w:p>
        </w:tc>
        <w:tc>
          <w:tcPr>
            <w:tcW w:w="6707" w:type="dxa"/>
            <w:shd w:val="clear" w:color="auto" w:fill="auto"/>
          </w:tcPr>
          <w:p w:rsidR="00FC5779" w:rsidRPr="00FC5779" w:rsidRDefault="00FC5779" w:rsidP="00196F6C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C5779" w:rsidRPr="00FC5779" w:rsidRDefault="006C53F4" w:rsidP="006C53F4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C5779">
              <w:rPr>
                <w:rFonts w:ascii="Arial" w:hAnsi="Arial" w:cs="Arial"/>
                <w:u w:val="single"/>
              </w:rPr>
              <w:t>0,</w:t>
            </w:r>
            <w:r>
              <w:rPr>
                <w:rFonts w:ascii="Arial" w:hAnsi="Arial" w:cs="Arial"/>
                <w:u w:val="single"/>
              </w:rPr>
              <w:t>5</w:t>
            </w:r>
            <w:r w:rsidRPr="00FC5779">
              <w:rPr>
                <w:rFonts w:ascii="Arial" w:hAnsi="Arial" w:cs="Arial"/>
              </w:rPr>
              <w:t xml:space="preserve"> процента</w:t>
            </w:r>
          </w:p>
        </w:tc>
      </w:tr>
    </w:tbl>
    <w:p w:rsidR="00054529" w:rsidRDefault="006C53F4" w:rsidP="0005452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054529" w:rsidRPr="00A54F13">
        <w:rPr>
          <w:rFonts w:ascii="Arial" w:hAnsi="Arial" w:cs="Arial"/>
        </w:rPr>
        <w:t xml:space="preserve">. </w:t>
      </w:r>
      <w:r w:rsidR="00634C43">
        <w:rPr>
          <w:rFonts w:ascii="Arial" w:hAnsi="Arial" w:cs="Arial"/>
        </w:rPr>
        <w:t>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634C43" w:rsidRDefault="006C53F4" w:rsidP="0005452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4C43">
        <w:rPr>
          <w:rFonts w:ascii="Arial" w:hAnsi="Arial" w:cs="Arial"/>
        </w:rPr>
        <w:t>5</w:t>
      </w:r>
      <w:r w:rsidR="00054529" w:rsidRPr="00A54F13">
        <w:rPr>
          <w:rFonts w:ascii="Arial" w:hAnsi="Arial" w:cs="Arial"/>
        </w:rPr>
        <w:t>. Признать утратившим</w:t>
      </w:r>
      <w:r w:rsidR="00634C43">
        <w:rPr>
          <w:rFonts w:ascii="Arial" w:hAnsi="Arial" w:cs="Arial"/>
        </w:rPr>
        <w:t>и</w:t>
      </w:r>
      <w:r w:rsidR="00054529" w:rsidRPr="00A54F13">
        <w:rPr>
          <w:rFonts w:ascii="Arial" w:hAnsi="Arial" w:cs="Arial"/>
        </w:rPr>
        <w:t xml:space="preserve"> силу решени</w:t>
      </w:r>
      <w:r w:rsidR="00634C43">
        <w:rPr>
          <w:rFonts w:ascii="Arial" w:hAnsi="Arial" w:cs="Arial"/>
        </w:rPr>
        <w:t>я</w:t>
      </w:r>
      <w:r w:rsidR="00054529" w:rsidRPr="00A54F13">
        <w:rPr>
          <w:rFonts w:ascii="Arial" w:hAnsi="Arial" w:cs="Arial"/>
        </w:rPr>
        <w:t xml:space="preserve"> Совета народных депутатов Нагавского сельского поселения </w:t>
      </w:r>
    </w:p>
    <w:p w:rsidR="00054529" w:rsidRDefault="00634C43" w:rsidP="0005452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54529" w:rsidRPr="00A54F13">
        <w:rPr>
          <w:rFonts w:ascii="Arial" w:hAnsi="Arial" w:cs="Arial"/>
          <w:color w:val="000000"/>
          <w:spacing w:val="-6"/>
        </w:rPr>
        <w:t xml:space="preserve">от </w:t>
      </w:r>
      <w:r>
        <w:rPr>
          <w:rFonts w:ascii="Arial" w:hAnsi="Arial" w:cs="Arial"/>
          <w:color w:val="000000"/>
          <w:spacing w:val="-6"/>
        </w:rPr>
        <w:t>16</w:t>
      </w:r>
      <w:r w:rsidR="00054529" w:rsidRPr="00A54F13">
        <w:rPr>
          <w:rFonts w:ascii="Arial" w:hAnsi="Arial" w:cs="Arial"/>
          <w:color w:val="000000"/>
          <w:spacing w:val="-6"/>
        </w:rPr>
        <w:t>.11.2017 года №</w:t>
      </w:r>
      <w:r>
        <w:rPr>
          <w:rFonts w:ascii="Arial" w:hAnsi="Arial" w:cs="Arial"/>
          <w:color w:val="000000"/>
          <w:spacing w:val="-6"/>
        </w:rPr>
        <w:t xml:space="preserve"> 118/130</w:t>
      </w:r>
      <w:r w:rsidR="00054529" w:rsidRPr="00A54F13">
        <w:rPr>
          <w:rFonts w:ascii="Arial" w:hAnsi="Arial" w:cs="Arial"/>
          <w:color w:val="000000"/>
          <w:spacing w:val="-6"/>
        </w:rPr>
        <w:t xml:space="preserve"> </w:t>
      </w:r>
      <w:r w:rsidR="00054529" w:rsidRPr="00A54F13">
        <w:rPr>
          <w:rFonts w:ascii="Arial" w:hAnsi="Arial" w:cs="Arial"/>
        </w:rPr>
        <w:t>«</w:t>
      </w:r>
      <w:r w:rsidR="00A207AE">
        <w:rPr>
          <w:rFonts w:ascii="Arial" w:hAnsi="Arial" w:cs="Arial"/>
        </w:rPr>
        <w:t>Об установлении налога на имущество физических лиц на территории Нагавского сельского поселения Котельниковского муниципального района Волгоградской области</w:t>
      </w:r>
      <w:r w:rsidR="00054529" w:rsidRPr="00A54F13">
        <w:rPr>
          <w:rFonts w:ascii="Arial" w:hAnsi="Arial" w:cs="Arial"/>
        </w:rPr>
        <w:t xml:space="preserve">; </w:t>
      </w:r>
    </w:p>
    <w:p w:rsidR="00634C43" w:rsidRPr="00A54F13" w:rsidRDefault="00634C43" w:rsidP="0005452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от 02.11.2018 года № 154/168 «О внесении изменений в решение Совета народных депутатов Нагавского сельского поселения от 16.11.201</w:t>
      </w:r>
      <w:r w:rsidR="00A207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№ 118/130</w:t>
      </w:r>
      <w:r w:rsidR="00A207AE">
        <w:rPr>
          <w:rFonts w:ascii="Arial" w:hAnsi="Arial" w:cs="Arial"/>
        </w:rPr>
        <w:t xml:space="preserve"> «Об установлении налога на имущество физических лиц на территории Нагавского сельского поселения Котельниковского муниципального района Волгоградской области»».</w:t>
      </w:r>
    </w:p>
    <w:p w:rsidR="00054529" w:rsidRPr="00A54F13" w:rsidRDefault="00A207AE" w:rsidP="0005452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54529" w:rsidRPr="00A54F13">
        <w:rPr>
          <w:rFonts w:ascii="Arial" w:hAnsi="Arial" w:cs="Arial"/>
        </w:rPr>
        <w:t>.  Настоящее решение подлежит официальному опубликованию и  вступает в силу с 1 января 20</w:t>
      </w:r>
      <w:r>
        <w:rPr>
          <w:rFonts w:ascii="Arial" w:hAnsi="Arial" w:cs="Arial"/>
        </w:rPr>
        <w:t>20</w:t>
      </w:r>
      <w:r w:rsidR="00054529" w:rsidRPr="00A54F13">
        <w:rPr>
          <w:rFonts w:ascii="Arial" w:hAnsi="Arial" w:cs="Arial"/>
        </w:rPr>
        <w:t xml:space="preserve">  года, но не ранее одного месяца со дня его официального опубликования.</w:t>
      </w:r>
    </w:p>
    <w:p w:rsidR="00054529" w:rsidRPr="00A54F13" w:rsidRDefault="00054529" w:rsidP="00054529">
      <w:pPr>
        <w:pStyle w:val="a4"/>
        <w:jc w:val="both"/>
        <w:rPr>
          <w:rFonts w:ascii="Arial" w:hAnsi="Arial" w:cs="Arial"/>
        </w:rPr>
      </w:pPr>
    </w:p>
    <w:p w:rsidR="00054529" w:rsidRPr="00A54F13" w:rsidRDefault="00054529" w:rsidP="00054529">
      <w:pPr>
        <w:pStyle w:val="a4"/>
        <w:jc w:val="both"/>
        <w:rPr>
          <w:rFonts w:ascii="Arial" w:hAnsi="Arial" w:cs="Arial"/>
        </w:rPr>
      </w:pPr>
    </w:p>
    <w:p w:rsidR="00054529" w:rsidRPr="00A54F13" w:rsidRDefault="00054529" w:rsidP="00054529">
      <w:pPr>
        <w:rPr>
          <w:rFonts w:ascii="Arial" w:hAnsi="Arial" w:cs="Arial"/>
        </w:rPr>
      </w:pPr>
      <w:r w:rsidRPr="00A54F13">
        <w:rPr>
          <w:rFonts w:ascii="Arial" w:hAnsi="Arial" w:cs="Arial"/>
        </w:rPr>
        <w:t>Глава Нагавского</w:t>
      </w:r>
    </w:p>
    <w:p w:rsidR="00054529" w:rsidRPr="00A54F13" w:rsidRDefault="00B16602" w:rsidP="00054529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54529" w:rsidRPr="00A54F13">
        <w:rPr>
          <w:rFonts w:ascii="Arial" w:hAnsi="Arial" w:cs="Arial"/>
        </w:rPr>
        <w:t xml:space="preserve">ельского поселения                                                       </w:t>
      </w:r>
      <w:r>
        <w:rPr>
          <w:rFonts w:ascii="Arial" w:hAnsi="Arial" w:cs="Arial"/>
        </w:rPr>
        <w:t xml:space="preserve">     </w:t>
      </w:r>
      <w:r w:rsidR="00054529" w:rsidRPr="00A54F13">
        <w:rPr>
          <w:rFonts w:ascii="Arial" w:hAnsi="Arial" w:cs="Arial"/>
        </w:rPr>
        <w:t xml:space="preserve">  Алпатов П.А.</w:t>
      </w:r>
    </w:p>
    <w:p w:rsidR="00934348" w:rsidRDefault="00934348"/>
    <w:sectPr w:rsidR="00934348" w:rsidSect="00054529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7A" w:rsidRDefault="00935E7A" w:rsidP="00FC5779">
      <w:r>
        <w:separator/>
      </w:r>
    </w:p>
  </w:endnote>
  <w:endnote w:type="continuationSeparator" w:id="1">
    <w:p w:rsidR="00935E7A" w:rsidRDefault="00935E7A" w:rsidP="00FC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7A" w:rsidRDefault="00935E7A" w:rsidP="00FC5779">
      <w:r>
        <w:separator/>
      </w:r>
    </w:p>
  </w:footnote>
  <w:footnote w:type="continuationSeparator" w:id="1">
    <w:p w:rsidR="00935E7A" w:rsidRDefault="00935E7A" w:rsidP="00FC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25C3"/>
    <w:multiLevelType w:val="hybridMultilevel"/>
    <w:tmpl w:val="19D6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529"/>
    <w:rsid w:val="00054529"/>
    <w:rsid w:val="000C529C"/>
    <w:rsid w:val="002E6512"/>
    <w:rsid w:val="002E6CD2"/>
    <w:rsid w:val="00392CF3"/>
    <w:rsid w:val="004A757A"/>
    <w:rsid w:val="00515F60"/>
    <w:rsid w:val="005666D8"/>
    <w:rsid w:val="00571D01"/>
    <w:rsid w:val="00634C43"/>
    <w:rsid w:val="0067398D"/>
    <w:rsid w:val="006C53F4"/>
    <w:rsid w:val="007051C3"/>
    <w:rsid w:val="007E7E98"/>
    <w:rsid w:val="00864609"/>
    <w:rsid w:val="00874271"/>
    <w:rsid w:val="00934348"/>
    <w:rsid w:val="00935E7A"/>
    <w:rsid w:val="00991AD1"/>
    <w:rsid w:val="00A207AE"/>
    <w:rsid w:val="00B16602"/>
    <w:rsid w:val="00B634C8"/>
    <w:rsid w:val="00BA1CF2"/>
    <w:rsid w:val="00C71F18"/>
    <w:rsid w:val="00CA2F97"/>
    <w:rsid w:val="00D12B99"/>
    <w:rsid w:val="00E00221"/>
    <w:rsid w:val="00E84CBF"/>
    <w:rsid w:val="00F031F4"/>
    <w:rsid w:val="00F6315D"/>
    <w:rsid w:val="00FC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4529"/>
    <w:rPr>
      <w:color w:val="000080"/>
      <w:u w:val="single"/>
    </w:rPr>
  </w:style>
  <w:style w:type="paragraph" w:styleId="a4">
    <w:name w:val="Normal (Web)"/>
    <w:basedOn w:val="a"/>
    <w:unhideWhenUsed/>
    <w:rsid w:val="0005452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54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FC577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C5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C57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D49054FE1AB78A8C79762C24DBF3D3D4017355BC8030D0EE7649952950DCFB8645E5AE990260O7w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ЗЕМЛЯНИКА</dc:creator>
  <cp:lastModifiedBy>ЗЕМЛЯНИКА</cp:lastModifiedBy>
  <cp:revision>11</cp:revision>
  <dcterms:created xsi:type="dcterms:W3CDTF">2019-11-05T11:36:00Z</dcterms:created>
  <dcterms:modified xsi:type="dcterms:W3CDTF">2019-11-18T11:47:00Z</dcterms:modified>
</cp:coreProperties>
</file>