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2" w:rsidRDefault="00E13122" w:rsidP="00E131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НагавскогоСЕЛЬСКОГО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ПОСЕЛЕНИЯ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E13122" w:rsidRDefault="00E13122" w:rsidP="00E13122">
      <w:pPr>
        <w:pStyle w:val="a4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E13122" w:rsidTr="00E1312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3122" w:rsidRDefault="00E13122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13122" w:rsidRDefault="00E13122" w:rsidP="00E131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13122" w:rsidRDefault="00E13122" w:rsidP="00E13122">
      <w:pPr>
        <w:pStyle w:val="a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E13122" w:rsidRPr="00E13122" w:rsidRDefault="00E13122" w:rsidP="00E13122">
      <w:pPr>
        <w:pStyle w:val="a4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 22 мая 2019                                                                  № 19</w:t>
      </w:r>
    </w:p>
    <w:p w:rsidR="00E13122" w:rsidRDefault="00C5733C" w:rsidP="00E13122">
      <w:pPr>
        <w:pStyle w:val="1"/>
        <w:rPr>
          <w:rFonts w:ascii="Arial" w:hAnsi="Arial" w:cs="Arial"/>
          <w:color w:val="000000"/>
          <w:sz w:val="24"/>
          <w:szCs w:val="24"/>
        </w:rPr>
      </w:pPr>
      <w:hyperlink r:id="rId4" w:history="1"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br/>
          <w:t xml:space="preserve"> О внесении изменений в постановление администрации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Нагавского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сельского поселения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Котельниковского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муниципального района Волгоградской области от 15.01.2018 №2 "Об утверждении Плана-графика перехода на предоставление в электронном виде муниципальных услуг  администрации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Нагавского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сельского поселения </w:t>
        </w:r>
        <w:proofErr w:type="spellStart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>Котельниковского</w:t>
        </w:r>
        <w:proofErr w:type="spellEnd"/>
        <w:r w:rsidR="00E13122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 муниципального района Волгоградской области"</w:t>
        </w:r>
      </w:hyperlink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законом от 27.07.2010 г. N 210-ФЗ "Об организации предоставления государственных и муниципальных услуг", Уставом </w:t>
      </w:r>
      <w:proofErr w:type="spellStart"/>
      <w:r>
        <w:rPr>
          <w:color w:val="000000"/>
          <w:sz w:val="24"/>
          <w:szCs w:val="24"/>
        </w:rPr>
        <w:t>Верхнекурмоярского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постановляет:</w:t>
      </w: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jc w:val="both"/>
        <w:rPr>
          <w:color w:val="000000"/>
          <w:sz w:val="24"/>
          <w:szCs w:val="24"/>
        </w:rPr>
      </w:pPr>
      <w:bookmarkStart w:id="0" w:name="sub_1"/>
      <w:r>
        <w:rPr>
          <w:color w:val="000000"/>
          <w:sz w:val="24"/>
          <w:szCs w:val="24"/>
        </w:rPr>
        <w:t xml:space="preserve">1.Внести в постановление 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 от 15.01.2018 №2 «Об утверждении Плана-графика перехода на предоставление в электронном виде муниципальных услуг  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области» следующие изменения:</w:t>
      </w:r>
    </w:p>
    <w:p w:rsidR="00E13122" w:rsidRDefault="00E13122" w:rsidP="00E131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Прилагаемый </w:t>
      </w:r>
      <w:hyperlink r:id="rId5" w:anchor="sub_1000" w:history="1">
        <w:r>
          <w:rPr>
            <w:rStyle w:val="a8"/>
            <w:rFonts w:ascii="Arial" w:hAnsi="Arial"/>
            <w:b w:val="0"/>
            <w:color w:val="000000"/>
            <w:sz w:val="24"/>
            <w:szCs w:val="24"/>
          </w:rPr>
          <w:t>План-график</w:t>
        </w:r>
      </w:hyperlink>
      <w:r>
        <w:rPr>
          <w:color w:val="000000"/>
          <w:sz w:val="24"/>
          <w:szCs w:val="24"/>
        </w:rPr>
        <w:t xml:space="preserve"> перехода  на предоставление в электронном виде муниципальных услуг </w:t>
      </w:r>
      <w:bookmarkStart w:id="1" w:name="sub_2"/>
      <w:bookmarkEnd w:id="0"/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Волгоградской области</w:t>
      </w:r>
      <w:bookmarkStart w:id="2" w:name="sub_5"/>
      <w:bookmarkEnd w:id="1"/>
      <w:r>
        <w:rPr>
          <w:color w:val="000000"/>
          <w:sz w:val="24"/>
          <w:szCs w:val="24"/>
        </w:rPr>
        <w:t xml:space="preserve"> </w:t>
      </w:r>
      <w:r w:rsidR="006E1C73">
        <w:rPr>
          <w:color w:val="000000"/>
          <w:sz w:val="24"/>
          <w:szCs w:val="24"/>
        </w:rPr>
        <w:t>дополнить п.19, 20</w:t>
      </w:r>
      <w:r>
        <w:rPr>
          <w:color w:val="000000"/>
          <w:sz w:val="24"/>
          <w:szCs w:val="24"/>
        </w:rPr>
        <w:t xml:space="preserve"> согласно приложению.</w:t>
      </w:r>
    </w:p>
    <w:p w:rsidR="00E13122" w:rsidRDefault="00E13122" w:rsidP="00E13122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Постановление вступает в силу со дня его подписания и подлежит </w:t>
      </w:r>
      <w:hyperlink r:id="rId6" w:history="1">
        <w:r>
          <w:rPr>
            <w:rStyle w:val="a8"/>
            <w:rFonts w:ascii="Arial" w:hAnsi="Arial"/>
            <w:b w:val="0"/>
            <w:color w:val="000000"/>
            <w:sz w:val="24"/>
            <w:szCs w:val="24"/>
          </w:rPr>
          <w:t>официальному обнародованию</w:t>
        </w:r>
      </w:hyperlink>
      <w:r>
        <w:rPr>
          <w:b/>
          <w:color w:val="000000"/>
          <w:sz w:val="24"/>
          <w:szCs w:val="24"/>
        </w:rPr>
        <w:t>.</w:t>
      </w:r>
    </w:p>
    <w:p w:rsidR="00E13122" w:rsidRDefault="00E13122" w:rsidP="00E13122">
      <w:pPr>
        <w:ind w:firstLine="851"/>
        <w:rPr>
          <w:b/>
          <w:color w:val="000000"/>
          <w:sz w:val="24"/>
          <w:szCs w:val="24"/>
        </w:rPr>
      </w:pPr>
    </w:p>
    <w:bookmarkEnd w:id="2"/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Нагавского</w:t>
      </w:r>
      <w:proofErr w:type="spellEnd"/>
    </w:p>
    <w:p w:rsidR="00E13122" w:rsidRDefault="00E13122" w:rsidP="00E131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П.А.Алпатов</w:t>
      </w:r>
    </w:p>
    <w:p w:rsidR="00E13122" w:rsidRDefault="00E13122" w:rsidP="00E1312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E13122">
          <w:pgSz w:w="11900" w:h="16800"/>
          <w:pgMar w:top="284" w:right="799" w:bottom="1440" w:left="1100" w:header="0" w:footer="0" w:gutter="0"/>
          <w:cols w:space="720"/>
        </w:sectPr>
      </w:pP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Нагавского</w:t>
      </w:r>
      <w:proofErr w:type="spellEnd"/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Котельниковского</w:t>
      </w:r>
      <w:proofErr w:type="spellEnd"/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Волгоградской области</w:t>
      </w:r>
    </w:p>
    <w:p w:rsidR="00E13122" w:rsidRDefault="00E13122" w:rsidP="00E13122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E1C73">
        <w:rPr>
          <w:color w:val="000000"/>
          <w:sz w:val="24"/>
          <w:szCs w:val="24"/>
        </w:rPr>
        <w:t xml:space="preserve">             от 22.05.2019   №19</w:t>
      </w:r>
    </w:p>
    <w:p w:rsidR="00E13122" w:rsidRDefault="00E13122" w:rsidP="00E13122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3684"/>
        <w:gridCol w:w="2977"/>
        <w:gridCol w:w="2410"/>
        <w:gridCol w:w="1984"/>
        <w:gridCol w:w="1843"/>
        <w:gridCol w:w="1599"/>
      </w:tblGrid>
      <w:tr w:rsidR="00E13122" w:rsidTr="00E131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Pr="00DF0BCF" w:rsidRDefault="00E13122" w:rsidP="00C16787">
            <w:pPr>
              <w:jc w:val="both"/>
            </w:pPr>
            <w:r w:rsidRPr="00500D5C">
              <w:rPr>
                <w:color w:val="000000"/>
              </w:rPr>
              <w:t xml:space="preserve">Оказание имущественной поддержки </w:t>
            </w:r>
            <w:r w:rsidRPr="00500D5C">
              <w:rPr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Нагавского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 2020г</w:t>
            </w:r>
          </w:p>
        </w:tc>
      </w:tr>
      <w:tr w:rsidR="00E13122" w:rsidTr="00E131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>
            <w:pPr>
              <w:rPr>
                <w:sz w:val="24"/>
                <w:szCs w:val="24"/>
              </w:rPr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Нагавского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2016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2019 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22" w:rsidRDefault="00E13122" w:rsidP="00C16787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сентябрь 2020г</w:t>
            </w:r>
          </w:p>
        </w:tc>
      </w:tr>
    </w:tbl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*1 этап (размещение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этап (размещение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этап (обеспечение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этап (обеспечение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функции));</w:t>
      </w:r>
    </w:p>
    <w:p w:rsidR="00E13122" w:rsidRDefault="00E13122" w:rsidP="00E1312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этап 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</w:r>
    </w:p>
    <w:p w:rsidR="00E13122" w:rsidRDefault="00E13122" w:rsidP="00E13122">
      <w:pPr>
        <w:widowControl/>
        <w:autoSpaceDE/>
        <w:autoSpaceDN/>
        <w:adjustRightInd/>
        <w:rPr>
          <w:color w:val="000000"/>
          <w:sz w:val="24"/>
          <w:szCs w:val="24"/>
        </w:rPr>
        <w:sectPr w:rsidR="00E13122">
          <w:pgSz w:w="16800" w:h="11900" w:orient="landscape"/>
          <w:pgMar w:top="1100" w:right="284" w:bottom="799" w:left="1440" w:header="0" w:footer="0" w:gutter="0"/>
          <w:cols w:space="720"/>
        </w:sectPr>
      </w:pPr>
    </w:p>
    <w:p w:rsidR="00E13122" w:rsidRDefault="00E13122" w:rsidP="00E13122">
      <w:pPr>
        <w:jc w:val="both"/>
        <w:rPr>
          <w:color w:val="000000"/>
          <w:sz w:val="24"/>
          <w:szCs w:val="24"/>
        </w:rPr>
      </w:pPr>
    </w:p>
    <w:p w:rsidR="00D52F06" w:rsidRDefault="00D52F06"/>
    <w:sectPr w:rsidR="00D52F06" w:rsidSect="00D5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22"/>
    <w:rsid w:val="006E1C73"/>
    <w:rsid w:val="00C53328"/>
    <w:rsid w:val="00C5733C"/>
    <w:rsid w:val="00D52F06"/>
    <w:rsid w:val="00E1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122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1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E13122"/>
    <w:pPr>
      <w:widowControl/>
      <w:autoSpaceDE/>
      <w:autoSpaceDN/>
      <w:adjustRightInd/>
      <w:spacing w:before="20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E13122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13122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E13122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13122"/>
    <w:rPr>
      <w:sz w:val="24"/>
      <w:szCs w:val="24"/>
    </w:rPr>
  </w:style>
  <w:style w:type="character" w:customStyle="1" w:styleId="a8">
    <w:name w:val="Гипертекстовая ссылка"/>
    <w:uiPriority w:val="99"/>
    <w:rsid w:val="00E13122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E131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1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157462.0/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7;&#1086;&#1089;&#1090;&#1072;&#1085;&#1086;&#1074;&#1083;&#1077;&#1085;&#1080;&#1103;\&#1087;&#1086;&#1089;&#1090;&#1072;&#1085;&#1086;&#1074;&#1083;&#1077;&#1085;&#1080;&#1103;%202018\&#1086;&#1090;%2009.11.2018%20&#8470;60.doc" TargetMode="External"/><Relationship Id="rId4" Type="http://schemas.openxmlformats.org/officeDocument/2006/relationships/hyperlink" Target="garantf1://200574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2019-05-22T10:44:00Z</dcterms:created>
  <dcterms:modified xsi:type="dcterms:W3CDTF">2019-05-23T06:54:00Z</dcterms:modified>
</cp:coreProperties>
</file>