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4" w:rsidRPr="000F73D6" w:rsidRDefault="00D943D4" w:rsidP="00D943D4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D943D4" w:rsidRPr="000F73D6" w:rsidRDefault="00D943D4" w:rsidP="00D943D4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D943D4" w:rsidRPr="000F73D6" w:rsidRDefault="00D943D4" w:rsidP="00D943D4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D943D4" w:rsidRPr="000F73D6" w:rsidRDefault="00D943D4" w:rsidP="00D943D4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D943D4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943D4" w:rsidRPr="000F73D6" w:rsidRDefault="00D943D4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D943D4" w:rsidRPr="000F73D6" w:rsidRDefault="00D943D4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3D4" w:rsidRPr="000F73D6" w:rsidRDefault="00D943D4" w:rsidP="00D943D4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</w:t>
      </w:r>
      <w:r w:rsidRPr="000F73D6">
        <w:rPr>
          <w:rFonts w:ascii="Arial" w:hAnsi="Arial" w:cs="Arial"/>
          <w:sz w:val="24"/>
          <w:szCs w:val="24"/>
        </w:rPr>
        <w:t xml:space="preserve"> г.</w:t>
      </w:r>
      <w:r w:rsidRPr="000F73D6">
        <w:rPr>
          <w:rFonts w:ascii="Arial" w:hAnsi="Arial" w:cs="Arial"/>
          <w:sz w:val="24"/>
          <w:szCs w:val="24"/>
        </w:rPr>
        <w:tab/>
        <w:t xml:space="preserve"> </w:t>
      </w:r>
      <w:r w:rsidRPr="000F73D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№ 33</w:t>
      </w: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 утверждении должностной инструкции</w:t>
      </w:r>
    </w:p>
    <w:p w:rsidR="00D943D4" w:rsidRPr="000F73D6" w:rsidRDefault="00D943D4" w:rsidP="00D943D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 обработки </w:t>
      </w:r>
    </w:p>
    <w:p w:rsidR="00D943D4" w:rsidRPr="000F73D6" w:rsidRDefault="00D943D4" w:rsidP="00D943D4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персональных данных в администрации</w:t>
      </w: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Нагавскогосельского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поселения </w:t>
      </w: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Во исполнение абзаца десятого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(Собрание законодательства Российской Федерации, 2012,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1626;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4116; 2014,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37, ст. 4967), постановляю:</w:t>
      </w:r>
      <w:proofErr w:type="gramEnd"/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утвердить прилагаемую Должностную инструкцию ответственного за организацию обработки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(Приложение № 1).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D943D4" w:rsidRPr="000F73D6" w:rsidRDefault="00D943D4" w:rsidP="00D943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D943D4" w:rsidRPr="000F73D6" w:rsidRDefault="00D943D4" w:rsidP="00D943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Приложение № 1 </w:t>
      </w:r>
    </w:p>
    <w:p w:rsidR="00D943D4" w:rsidRPr="000F73D6" w:rsidRDefault="00D943D4" w:rsidP="00D943D4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Утверждено</w:t>
      </w:r>
    </w:p>
    <w:p w:rsidR="00D943D4" w:rsidRPr="000F73D6" w:rsidRDefault="00D943D4" w:rsidP="00D943D4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D943D4" w:rsidRPr="000F73D6" w:rsidRDefault="00D943D4" w:rsidP="00D943D4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33</w:t>
      </w:r>
    </w:p>
    <w:p w:rsidR="00D943D4" w:rsidRPr="000F73D6" w:rsidRDefault="00D943D4" w:rsidP="00D943D4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«33</w:t>
      </w:r>
      <w:r w:rsidRPr="000F73D6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D943D4" w:rsidRPr="000F73D6" w:rsidRDefault="00D943D4" w:rsidP="00D943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ДОЛЖНОСТНАЯ ИНСТРУКЦИЯ</w:t>
      </w:r>
    </w:p>
    <w:p w:rsidR="00D943D4" w:rsidRPr="000F73D6" w:rsidRDefault="00D943D4" w:rsidP="00D94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943D4" w:rsidRPr="000F73D6" w:rsidRDefault="00D943D4" w:rsidP="00D943D4">
      <w:pPr>
        <w:pStyle w:val="a3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I. ОБЩИЕ ПОЛОЖЕНИЯ</w:t>
      </w: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1.1. Ответственные за организацию обработки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 (далее - </w:t>
      </w:r>
      <w:proofErr w:type="gramStart"/>
      <w:r w:rsidRPr="000F73D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 назначаются приказом главы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Ответственный за организацию обработки персональных данных в своей деятельности руководствуется Трудовым </w:t>
      </w:r>
      <w:hyperlink r:id="rId4" w:history="1">
        <w:r w:rsidRPr="000F73D6">
          <w:rPr>
            <w:rFonts w:ascii="Arial" w:hAnsi="Arial" w:cs="Arial"/>
            <w:sz w:val="24"/>
            <w:szCs w:val="24"/>
          </w:rPr>
          <w:t>кодексом</w:t>
        </w:r>
      </w:hyperlink>
      <w:r w:rsidRPr="000F73D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0F73D6">
          <w:rPr>
            <w:rFonts w:ascii="Arial" w:hAnsi="Arial" w:cs="Arial"/>
            <w:sz w:val="24"/>
            <w:szCs w:val="24"/>
          </w:rPr>
          <w:t>законом</w:t>
        </w:r>
      </w:hyperlink>
      <w:r w:rsidRPr="000F73D6">
        <w:rPr>
          <w:rFonts w:ascii="Arial" w:hAnsi="Arial" w:cs="Arial"/>
          <w:sz w:val="24"/>
          <w:szCs w:val="24"/>
        </w:rPr>
        <w:t xml:space="preserve"> от 27.07.2006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данных", постановлениями Правительства Российской Федерации от 15.09.2008 </w:t>
      </w:r>
      <w:hyperlink r:id="rId6" w:history="1">
        <w:proofErr w:type="spellStart"/>
        <w:r w:rsidRPr="000F73D6">
          <w:rPr>
            <w:rFonts w:ascii="Arial" w:hAnsi="Arial" w:cs="Arial"/>
            <w:sz w:val="24"/>
            <w:szCs w:val="24"/>
          </w:rPr>
          <w:t>N</w:t>
        </w:r>
        <w:proofErr w:type="spellEnd"/>
        <w:r w:rsidRPr="000F73D6">
          <w:rPr>
            <w:rFonts w:ascii="Arial" w:hAnsi="Arial" w:cs="Arial"/>
            <w:sz w:val="24"/>
            <w:szCs w:val="24"/>
          </w:rPr>
          <w:t xml:space="preserve"> 687</w:t>
        </w:r>
      </w:hyperlink>
      <w:r w:rsidRPr="000F73D6">
        <w:rPr>
          <w:rFonts w:ascii="Arial" w:hAnsi="Arial" w:cs="Arial"/>
          <w:sz w:val="24"/>
          <w:szCs w:val="24"/>
        </w:rPr>
        <w:t xml:space="preserve"> "Об утверждении Положения об особенностях обработки персональных данных, осуществляемой без использования средств автоматизации", от 01.11.2012 </w:t>
      </w:r>
      <w:hyperlink r:id="rId7" w:history="1">
        <w:proofErr w:type="spellStart"/>
        <w:r w:rsidRPr="000F73D6">
          <w:rPr>
            <w:rFonts w:ascii="Arial" w:hAnsi="Arial" w:cs="Arial"/>
            <w:sz w:val="24"/>
            <w:szCs w:val="24"/>
          </w:rPr>
          <w:t>N</w:t>
        </w:r>
        <w:proofErr w:type="spellEnd"/>
        <w:r w:rsidRPr="000F73D6">
          <w:rPr>
            <w:rFonts w:ascii="Arial" w:hAnsi="Arial" w:cs="Arial"/>
            <w:sz w:val="24"/>
            <w:szCs w:val="24"/>
          </w:rPr>
          <w:t xml:space="preserve"> 1119</w:t>
        </w:r>
      </w:hyperlink>
      <w:r w:rsidRPr="000F73D6">
        <w:rPr>
          <w:rFonts w:ascii="Arial" w:hAnsi="Arial" w:cs="Arial"/>
          <w:sz w:val="24"/>
          <w:szCs w:val="24"/>
        </w:rPr>
        <w:t xml:space="preserve"> "Об утверждении требований к защите персональных данных при их обработке в информационных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системах персональных данных", от 21.03.2012 </w:t>
      </w:r>
      <w:hyperlink r:id="rId8" w:history="1">
        <w:proofErr w:type="spellStart"/>
        <w:r w:rsidRPr="000F73D6">
          <w:rPr>
            <w:rFonts w:ascii="Arial" w:hAnsi="Arial" w:cs="Arial"/>
            <w:sz w:val="24"/>
            <w:szCs w:val="24"/>
          </w:rPr>
          <w:t>N</w:t>
        </w:r>
        <w:proofErr w:type="spellEnd"/>
        <w:r w:rsidRPr="000F73D6">
          <w:rPr>
            <w:rFonts w:ascii="Arial" w:hAnsi="Arial" w:cs="Arial"/>
            <w:sz w:val="24"/>
            <w:szCs w:val="24"/>
          </w:rPr>
          <w:t xml:space="preserve"> 211</w:t>
        </w:r>
      </w:hyperlink>
      <w:r w:rsidRPr="000F73D6">
        <w:rPr>
          <w:rFonts w:ascii="Arial" w:hAnsi="Arial" w:cs="Arial"/>
          <w:sz w:val="24"/>
          <w:szCs w:val="24"/>
        </w:rPr>
        <w:t xml:space="preserve"> "Об утверждении перечня мер, направленных на обеспечение выполнения обязанностей предусмотренных Федеральным законом "О персональных данных" и постановлением главы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района  от «20» марта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 w:rsidRPr="000F73D6">
        <w:rPr>
          <w:rFonts w:ascii="Arial" w:hAnsi="Arial" w:cs="Arial"/>
          <w:sz w:val="24"/>
          <w:szCs w:val="24"/>
        </w:rPr>
        <w:t xml:space="preserve"> "Об утверждении Положения об обработке и защите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 ".</w:t>
      </w:r>
      <w:proofErr w:type="gramEnd"/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F73D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является уполномоченным на поддержание достигнутого уровня защиты информационных систем персональных данных и ее ресурсов на этапах эксплуатации.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1.4. Ответственный за организацию обработки персональных данных осуществляет методическое руководство сотрудников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 (далее - администрации), имеющих доступ к персональным данным, в вопросах обеспечения безопасности персональных данных. Требования ответственного за организацию обработки персональных данных, связанные с выполнением им своих должностных обязанностей, обязательны для исполнения всеми сотрудниками администрации, имеющими доступ к персональным данным.</w:t>
      </w: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II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. ФУНКЦИИ </w:t>
      </w:r>
      <w:proofErr w:type="gramStart"/>
      <w:r w:rsidRPr="000F73D6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</w:t>
      </w: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ОБРАБОТКИ ПЕРСОНАЛЬНЫХ ДАННЫХ</w:t>
      </w: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3D4" w:rsidRPr="000F73D6" w:rsidRDefault="00D943D4" w:rsidP="00D94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F73D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обязан: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осуществлять внутренний текущий </w:t>
      </w:r>
      <w:proofErr w:type="gramStart"/>
      <w:r w:rsidRPr="000F73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и </w:t>
      </w:r>
      <w:hyperlink r:id="rId9" w:history="1">
        <w:r w:rsidRPr="000F73D6">
          <w:rPr>
            <w:rFonts w:ascii="Arial" w:hAnsi="Arial" w:cs="Arial"/>
            <w:sz w:val="24"/>
            <w:szCs w:val="24"/>
          </w:rPr>
          <w:t>Положения</w:t>
        </w:r>
      </w:hyperlink>
      <w:r w:rsidRPr="000F73D6">
        <w:rPr>
          <w:rFonts w:ascii="Arial" w:hAnsi="Arial" w:cs="Arial"/>
          <w:sz w:val="24"/>
          <w:szCs w:val="24"/>
        </w:rPr>
        <w:t xml:space="preserve"> об обработке и защите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района  от «20» марта </w:t>
      </w:r>
      <w:proofErr w:type="spellStart"/>
      <w:r>
        <w:rPr>
          <w:rFonts w:ascii="Arial" w:hAnsi="Arial" w:cs="Arial"/>
          <w:sz w:val="24"/>
          <w:szCs w:val="24"/>
        </w:rPr>
        <w:t>2013г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 w:rsidRPr="000F73D6">
        <w:rPr>
          <w:rFonts w:ascii="Arial" w:hAnsi="Arial" w:cs="Arial"/>
          <w:sz w:val="24"/>
          <w:szCs w:val="24"/>
        </w:rPr>
        <w:t>,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- связанных с реализацией служебных или трудовых отношений;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доводить до сведения сотрудников администрации, имеющих доступ к персональным данным, положения законодательства Российской Федерации о персональных данных, нормативных правовых актов Росстата по вопросам обработки персональных данных, требований к защите персональных данных;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организовывать прием и обработку обращений и запросов субъектов </w:t>
      </w:r>
      <w:proofErr w:type="gramStart"/>
      <w:r w:rsidRPr="000F73D6">
        <w:rPr>
          <w:rFonts w:ascii="Arial" w:hAnsi="Arial" w:cs="Arial"/>
          <w:sz w:val="24"/>
          <w:szCs w:val="24"/>
        </w:rPr>
        <w:t>персональных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данных или их представителей и (или) осуществлять контроль за приемом и обработкой их обращений и запросов;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получать обязательство от работников администрации, имеющих доступ к персональным данным, в случае расторжения с ними государственного контракта, о прекращении обработки персональных данных, ставших известными им в связи с исполнением должностных обязанностей;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получать согласие на обработку персональных данных у субъекта персональных данных;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разъяснять субъекту персональных данных юридические последствия отказа предоставления его персональных данных.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0F73D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имеет право: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обращаться </w:t>
      </w:r>
      <w:proofErr w:type="gramStart"/>
      <w:r w:rsidRPr="000F73D6">
        <w:rPr>
          <w:rFonts w:ascii="Arial" w:hAnsi="Arial" w:cs="Arial"/>
          <w:sz w:val="24"/>
          <w:szCs w:val="24"/>
        </w:rPr>
        <w:t>к главе администрации с предложениями по совершенствованию работы по обработке персональных данных в администрации</w:t>
      </w:r>
      <w:proofErr w:type="gramEnd"/>
      <w:r w:rsidRPr="000F73D6">
        <w:rPr>
          <w:rFonts w:ascii="Arial" w:hAnsi="Arial" w:cs="Arial"/>
          <w:sz w:val="24"/>
          <w:szCs w:val="24"/>
        </w:rPr>
        <w:t>;</w:t>
      </w:r>
    </w:p>
    <w:p w:rsidR="00D943D4" w:rsidRPr="000F73D6" w:rsidRDefault="00D943D4" w:rsidP="00D943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на прохождение </w:t>
      </w:r>
      <w:proofErr w:type="gramStart"/>
      <w:r w:rsidRPr="000F73D6">
        <w:rPr>
          <w:rFonts w:ascii="Arial" w:hAnsi="Arial" w:cs="Arial"/>
          <w:sz w:val="24"/>
          <w:szCs w:val="24"/>
        </w:rPr>
        <w:t>обучения по защите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персональных данных в учебных центрах и курсах повышения квалификации.</w:t>
      </w: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D4"/>
    <w:rsid w:val="004F6EF6"/>
    <w:rsid w:val="00996518"/>
    <w:rsid w:val="00D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D4"/>
    <w:pPr>
      <w:spacing w:after="0" w:line="240" w:lineRule="auto"/>
    </w:pPr>
  </w:style>
  <w:style w:type="paragraph" w:styleId="a4">
    <w:name w:val="Body Text"/>
    <w:basedOn w:val="a"/>
    <w:link w:val="a5"/>
    <w:rsid w:val="00D943D4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D943D4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D943D4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BBF33A9E9EE84A63886A53CB228BE4DED691B6222C5439B66791946656D7DBFC17245790863BC8E52615167x3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BBF33A9E9EE84A63886A53CB228BE4DE8661C6421C5439B66791946656D7DBFC17245790863BC8E52615167x3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BBF33A9E9EE84A63886A53CB228BE44EB611D692C9849933F751B416A3278AAD02A4878177DB4984E6350x6S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CBBF33A9E9EE84A63886A53CB228BE4EEA621E6827C5439B66791946656D7DBFC17245790863BC8E52615167x3S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CBBF33A9E9EE84A63886A53CB228BE4EEB601F662EC5439B66791946656D7DBFC17245790863BC8E52615167x3SAI" TargetMode="External"/><Relationship Id="rId9" Type="http://schemas.openxmlformats.org/officeDocument/2006/relationships/hyperlink" Target="consultantplus://offline/ref=00CBBF33A9E9EE84A63886A53CB228BE4DE3681F6624C5439B66791946656D7DADC12A4979097DBC8F47370022667D5131B12431EFEA4830x4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2019-08-05T09:27:00Z</dcterms:created>
  <dcterms:modified xsi:type="dcterms:W3CDTF">2019-08-05T09:27:00Z</dcterms:modified>
</cp:coreProperties>
</file>