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0CF" w:rsidRPr="000C361F" w:rsidRDefault="00F970CF" w:rsidP="00F970CF">
      <w:pPr>
        <w:pStyle w:val="23"/>
        <w:spacing w:before="0" w:beforeAutospacing="0" w:after="0" w:afterAutospacing="0"/>
        <w:jc w:val="center"/>
        <w:rPr>
          <w:rFonts w:ascii="Arial" w:hAnsi="Arial" w:cs="Arial"/>
          <w:noProof/>
          <w:color w:val="000000"/>
          <w:sz w:val="24"/>
          <w:szCs w:val="24"/>
          <w:lang w:val="ru-RU" w:eastAsia="ru-RU"/>
        </w:rPr>
      </w:pPr>
      <w:r w:rsidRPr="000C361F">
        <w:rPr>
          <w:rFonts w:ascii="Arial" w:hAnsi="Arial" w:cs="Arial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1076325" cy="1133475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0CF" w:rsidRPr="000C361F" w:rsidRDefault="00F970CF" w:rsidP="00F970CF">
      <w:pPr>
        <w:pStyle w:val="23"/>
        <w:spacing w:before="0" w:beforeAutospacing="0" w:after="0" w:afterAutospacing="0"/>
        <w:jc w:val="center"/>
        <w:rPr>
          <w:rFonts w:ascii="Arial" w:hAnsi="Arial" w:cs="Arial"/>
          <w:color w:val="000000"/>
          <w:sz w:val="24"/>
          <w:szCs w:val="24"/>
          <w:lang w:val="ru-RU"/>
        </w:rPr>
      </w:pPr>
      <w:r w:rsidRPr="000C361F">
        <w:rPr>
          <w:rFonts w:ascii="Arial" w:hAnsi="Arial" w:cs="Arial"/>
          <w:sz w:val="24"/>
          <w:szCs w:val="24"/>
          <w:lang w:val="ru-RU"/>
        </w:rPr>
        <w:t>АДМИНИСТРАЦИЯ НАГАВСКОГО СЕЛЬСКОГО ПОСЕЛЕНИЯ</w:t>
      </w:r>
    </w:p>
    <w:p w:rsidR="00F970CF" w:rsidRPr="000C361F" w:rsidRDefault="00F970CF" w:rsidP="00F970C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C361F">
        <w:rPr>
          <w:rFonts w:ascii="Arial" w:hAnsi="Arial" w:cs="Arial"/>
          <w:sz w:val="24"/>
          <w:szCs w:val="24"/>
        </w:rPr>
        <w:t>КОТЕЛЬНИКОВСКОГО МУНИЦИПАЛЬНОГО РАЙОНА</w:t>
      </w:r>
    </w:p>
    <w:p w:rsidR="00F970CF" w:rsidRPr="000C361F" w:rsidRDefault="00F970CF" w:rsidP="00F970C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C361F">
        <w:rPr>
          <w:rFonts w:ascii="Arial" w:hAnsi="Arial" w:cs="Arial"/>
          <w:sz w:val="24"/>
          <w:szCs w:val="24"/>
        </w:rPr>
        <w:t>ВОЛГОГРАДСКОЙ ОБЛАСТИ</w:t>
      </w:r>
    </w:p>
    <w:p w:rsidR="00F970CF" w:rsidRPr="000C361F" w:rsidRDefault="00F970CF" w:rsidP="00F970CF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F970CF" w:rsidRPr="000C361F" w:rsidRDefault="00F970CF" w:rsidP="00F970CF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C361F">
        <w:rPr>
          <w:rFonts w:ascii="Arial" w:hAnsi="Arial" w:cs="Arial"/>
          <w:sz w:val="24"/>
          <w:szCs w:val="24"/>
        </w:rPr>
        <w:t>ПОСТАНОВЛЕНИЕ</w:t>
      </w:r>
    </w:p>
    <w:p w:rsidR="00F970CF" w:rsidRPr="000C361F" w:rsidRDefault="008E22DC" w:rsidP="00F970CF">
      <w:pPr>
        <w:spacing w:line="0" w:lineRule="atLeast"/>
        <w:ind w:right="-119"/>
        <w:jc w:val="center"/>
        <w:rPr>
          <w:rFonts w:ascii="Arial" w:hAnsi="Arial"/>
          <w:szCs w:val="24"/>
        </w:rPr>
      </w:pPr>
      <w:r>
        <w:rPr>
          <w:rFonts w:ascii="Arial" w:hAnsi="Arial"/>
          <w:szCs w:val="24"/>
        </w:rPr>
        <w:t>о</w:t>
      </w:r>
      <w:r w:rsidR="00923D64">
        <w:rPr>
          <w:rFonts w:ascii="Arial" w:hAnsi="Arial"/>
          <w:szCs w:val="24"/>
        </w:rPr>
        <w:t>т</w:t>
      </w:r>
      <w:r>
        <w:rPr>
          <w:rFonts w:ascii="Arial" w:hAnsi="Arial"/>
          <w:szCs w:val="24"/>
        </w:rPr>
        <w:t xml:space="preserve"> 01</w:t>
      </w:r>
      <w:r w:rsidR="00E13BAD">
        <w:rPr>
          <w:rFonts w:ascii="Arial" w:hAnsi="Arial"/>
          <w:szCs w:val="24"/>
        </w:rPr>
        <w:t>.1</w:t>
      </w:r>
      <w:r>
        <w:rPr>
          <w:rFonts w:ascii="Arial" w:hAnsi="Arial"/>
          <w:szCs w:val="24"/>
        </w:rPr>
        <w:t>2</w:t>
      </w:r>
      <w:r w:rsidR="00923D64">
        <w:rPr>
          <w:rFonts w:ascii="Arial" w:hAnsi="Arial"/>
          <w:szCs w:val="24"/>
        </w:rPr>
        <w:t xml:space="preserve"> </w:t>
      </w:r>
      <w:r w:rsidR="00F970CF">
        <w:rPr>
          <w:rFonts w:ascii="Arial" w:hAnsi="Arial"/>
          <w:szCs w:val="24"/>
        </w:rPr>
        <w:t>.2021</w:t>
      </w:r>
      <w:r w:rsidR="00F970CF" w:rsidRPr="000C361F">
        <w:rPr>
          <w:rFonts w:ascii="Arial" w:hAnsi="Arial"/>
          <w:szCs w:val="24"/>
        </w:rPr>
        <w:t>г.</w:t>
      </w:r>
      <w:r>
        <w:rPr>
          <w:rFonts w:ascii="Arial" w:hAnsi="Arial"/>
          <w:szCs w:val="24"/>
        </w:rPr>
        <w:t xml:space="preserve">                                                                     </w:t>
      </w:r>
      <w:r w:rsidR="00F970CF" w:rsidRPr="000C361F">
        <w:rPr>
          <w:rFonts w:ascii="Arial" w:hAnsi="Arial"/>
          <w:szCs w:val="24"/>
        </w:rPr>
        <w:t xml:space="preserve"> №</w:t>
      </w:r>
      <w:r w:rsidR="00F970CF">
        <w:rPr>
          <w:rFonts w:ascii="Arial" w:hAnsi="Arial"/>
          <w:szCs w:val="24"/>
        </w:rPr>
        <w:t xml:space="preserve">    </w:t>
      </w:r>
      <w:r w:rsidR="00EE2916">
        <w:rPr>
          <w:rFonts w:ascii="Arial" w:hAnsi="Arial"/>
          <w:szCs w:val="24"/>
        </w:rPr>
        <w:t>52</w:t>
      </w:r>
    </w:p>
    <w:p w:rsidR="000576D5" w:rsidRPr="00DB6D0C" w:rsidRDefault="000576D5">
      <w:pPr>
        <w:rPr>
          <w:rFonts w:ascii="Arial" w:hAnsi="Arial" w:cs="Arial"/>
          <w:szCs w:val="24"/>
        </w:rPr>
      </w:pPr>
    </w:p>
    <w:p w:rsidR="000576D5" w:rsidRPr="00DB6D0C" w:rsidRDefault="000576D5">
      <w:pPr>
        <w:rPr>
          <w:rFonts w:ascii="Arial" w:hAnsi="Arial" w:cs="Arial"/>
          <w:szCs w:val="24"/>
        </w:rPr>
      </w:pPr>
    </w:p>
    <w:p w:rsidR="000576D5" w:rsidRPr="00DB6D0C" w:rsidRDefault="000576D5">
      <w:pPr>
        <w:rPr>
          <w:rFonts w:ascii="Arial" w:hAnsi="Arial" w:cs="Arial"/>
          <w:szCs w:val="24"/>
        </w:rPr>
      </w:pPr>
    </w:p>
    <w:p w:rsidR="000576D5" w:rsidRPr="00DB6D0C" w:rsidRDefault="009073DD">
      <w:pPr>
        <w:ind w:right="3544"/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</w:t>
      </w:r>
      <w:r w:rsidR="00923D64">
        <w:rPr>
          <w:rFonts w:ascii="Arial" w:hAnsi="Arial" w:cs="Arial"/>
          <w:szCs w:val="24"/>
        </w:rPr>
        <w:t>жилищного контроля</w:t>
      </w:r>
      <w:r w:rsidRPr="00DB6D0C">
        <w:rPr>
          <w:rFonts w:ascii="Arial" w:hAnsi="Arial" w:cs="Arial"/>
          <w:szCs w:val="24"/>
        </w:rPr>
        <w:t xml:space="preserve"> на территории </w:t>
      </w:r>
      <w:r w:rsidR="00923D64">
        <w:rPr>
          <w:rFonts w:ascii="Arial" w:hAnsi="Arial" w:cs="Arial"/>
          <w:szCs w:val="24"/>
        </w:rPr>
        <w:t xml:space="preserve">Нагавского сельского поселения Котельниковского муниципального района Волгоградской области </w:t>
      </w:r>
      <w:r w:rsidRPr="00DB6D0C">
        <w:rPr>
          <w:rFonts w:ascii="Arial" w:hAnsi="Arial" w:cs="Arial"/>
          <w:szCs w:val="24"/>
        </w:rPr>
        <w:t xml:space="preserve">на 2022 год </w:t>
      </w:r>
    </w:p>
    <w:p w:rsidR="000576D5" w:rsidRPr="00DB6D0C" w:rsidRDefault="000576D5">
      <w:pPr>
        <w:ind w:right="3544"/>
        <w:jc w:val="both"/>
        <w:rPr>
          <w:rFonts w:ascii="Arial" w:hAnsi="Arial" w:cs="Arial"/>
          <w:szCs w:val="24"/>
        </w:rPr>
      </w:pPr>
    </w:p>
    <w:p w:rsidR="000576D5" w:rsidRPr="00DB6D0C" w:rsidRDefault="00C063E2">
      <w:pPr>
        <w:ind w:firstLine="709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В соответствии с ФЗ №294 от 26.12.2008 «О защите прав юридических лиц и </w:t>
      </w:r>
      <w:proofErr w:type="gramStart"/>
      <w:r>
        <w:rPr>
          <w:rFonts w:ascii="Arial" w:hAnsi="Arial" w:cs="Arial"/>
          <w:szCs w:val="24"/>
        </w:rPr>
        <w:t>индивидуальных предпринимателей при осуществлении государственного контроля (надзора) и муниципального контроля</w:t>
      </w:r>
      <w:r w:rsidR="00D25E22">
        <w:rPr>
          <w:rFonts w:ascii="Arial" w:hAnsi="Arial" w:cs="Arial"/>
          <w:szCs w:val="24"/>
        </w:rPr>
        <w:t>»</w:t>
      </w:r>
      <w:r>
        <w:rPr>
          <w:rFonts w:ascii="Arial" w:hAnsi="Arial" w:cs="Arial"/>
          <w:szCs w:val="24"/>
        </w:rPr>
        <w:t xml:space="preserve">, </w:t>
      </w:r>
      <w:r w:rsidR="009073DD" w:rsidRPr="00DB6D0C">
        <w:rPr>
          <w:rFonts w:ascii="Arial" w:hAnsi="Arial" w:cs="Arial"/>
          <w:szCs w:val="24"/>
        </w:rPr>
        <w:t xml:space="preserve"> статьей 44 Федерального закона от 31.07.2020 № 248-ФЗ "О государственном контроле (надзоре) и муниципальном контроле в Российской Федерации", Федеральным законом от 06.10.2003 № 131-ФЗ "Об общих принципах организации местного самоуправления в Российской Федерации", Постановлением Правительства Российской Федерации от 25.06.2021 № 990 "Об утверждении Правил разработки и утверждения контрольными (надзорными) органами программы профилактики рисков</w:t>
      </w:r>
      <w:proofErr w:type="gramEnd"/>
      <w:r w:rsidR="009073DD" w:rsidRPr="00DB6D0C">
        <w:rPr>
          <w:rFonts w:ascii="Arial" w:hAnsi="Arial" w:cs="Arial"/>
          <w:szCs w:val="24"/>
        </w:rPr>
        <w:t xml:space="preserve"> причинения вреда (ущерба) охраняемым законом ценностям", руководствуясь Уставом </w:t>
      </w:r>
      <w:r w:rsidR="00923D64">
        <w:rPr>
          <w:rFonts w:ascii="Arial" w:hAnsi="Arial" w:cs="Arial"/>
          <w:szCs w:val="24"/>
        </w:rPr>
        <w:t>Нагавского сельского поселения</w:t>
      </w:r>
      <w:r w:rsidR="009073DD" w:rsidRPr="00DB6D0C">
        <w:rPr>
          <w:rFonts w:ascii="Arial" w:hAnsi="Arial" w:cs="Arial"/>
          <w:szCs w:val="24"/>
        </w:rPr>
        <w:t xml:space="preserve">, администрация </w:t>
      </w:r>
      <w:r w:rsidR="00923D64">
        <w:rPr>
          <w:rFonts w:ascii="Arial" w:hAnsi="Arial" w:cs="Arial"/>
          <w:szCs w:val="24"/>
        </w:rPr>
        <w:t>Нагавского сельского поселения Котельниковского муниципального района Волгоградской области</w:t>
      </w:r>
      <w:r w:rsidR="009073DD" w:rsidRPr="00DB6D0C">
        <w:rPr>
          <w:rFonts w:ascii="Arial" w:hAnsi="Arial" w:cs="Arial"/>
          <w:szCs w:val="24"/>
        </w:rPr>
        <w:t xml:space="preserve"> </w:t>
      </w:r>
      <w:proofErr w:type="spellStart"/>
      <w:proofErr w:type="gramStart"/>
      <w:r w:rsidR="009073DD" w:rsidRPr="00DB6D0C">
        <w:rPr>
          <w:rFonts w:ascii="Arial" w:hAnsi="Arial" w:cs="Arial"/>
          <w:szCs w:val="24"/>
        </w:rPr>
        <w:t>п</w:t>
      </w:r>
      <w:proofErr w:type="spellEnd"/>
      <w:proofErr w:type="gramEnd"/>
      <w:r w:rsidR="009073DD" w:rsidRPr="00DB6D0C">
        <w:rPr>
          <w:rFonts w:ascii="Arial" w:hAnsi="Arial" w:cs="Arial"/>
          <w:szCs w:val="24"/>
        </w:rPr>
        <w:t xml:space="preserve"> о с т а </w:t>
      </w:r>
      <w:proofErr w:type="spellStart"/>
      <w:r w:rsidR="009073DD" w:rsidRPr="00DB6D0C">
        <w:rPr>
          <w:rFonts w:ascii="Arial" w:hAnsi="Arial" w:cs="Arial"/>
          <w:szCs w:val="24"/>
        </w:rPr>
        <w:t>н</w:t>
      </w:r>
      <w:proofErr w:type="spellEnd"/>
      <w:r w:rsidR="009073DD" w:rsidRPr="00DB6D0C">
        <w:rPr>
          <w:rFonts w:ascii="Arial" w:hAnsi="Arial" w:cs="Arial"/>
          <w:szCs w:val="24"/>
        </w:rPr>
        <w:t xml:space="preserve"> о в л я е т:</w:t>
      </w:r>
    </w:p>
    <w:p w:rsidR="000576D5" w:rsidRPr="00DB6D0C" w:rsidRDefault="000576D5">
      <w:pPr>
        <w:rPr>
          <w:rFonts w:ascii="Arial" w:hAnsi="Arial" w:cs="Arial"/>
          <w:szCs w:val="24"/>
        </w:rPr>
      </w:pPr>
    </w:p>
    <w:p w:rsidR="000576D5" w:rsidRPr="00DB6D0C" w:rsidRDefault="009073DD">
      <w:pPr>
        <w:ind w:firstLine="709"/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>1. Утвердить Программу профилактики рисков причинения вреда (ущерба) охраняемым законом ценностям при осуществлении муниципального</w:t>
      </w:r>
      <w:r w:rsidR="00923D64">
        <w:rPr>
          <w:rFonts w:ascii="Arial" w:hAnsi="Arial" w:cs="Arial"/>
          <w:szCs w:val="24"/>
        </w:rPr>
        <w:t xml:space="preserve"> жилищного</w:t>
      </w:r>
      <w:r w:rsidRPr="00DB6D0C">
        <w:rPr>
          <w:rFonts w:ascii="Arial" w:hAnsi="Arial" w:cs="Arial"/>
          <w:szCs w:val="24"/>
        </w:rPr>
        <w:t xml:space="preserve"> контроля на территории </w:t>
      </w:r>
      <w:r w:rsidR="00923D64">
        <w:rPr>
          <w:rFonts w:ascii="Arial" w:hAnsi="Arial" w:cs="Arial"/>
          <w:szCs w:val="24"/>
        </w:rPr>
        <w:t>Нагавского сельского поселения Котельниковского муниципального района Волгоградской области</w:t>
      </w:r>
      <w:r w:rsidR="00923D64" w:rsidRPr="00DB6D0C">
        <w:rPr>
          <w:rFonts w:ascii="Arial" w:hAnsi="Arial" w:cs="Arial"/>
          <w:szCs w:val="24"/>
        </w:rPr>
        <w:t xml:space="preserve"> </w:t>
      </w:r>
      <w:r w:rsidRPr="00DB6D0C">
        <w:rPr>
          <w:rFonts w:ascii="Arial" w:hAnsi="Arial" w:cs="Arial"/>
          <w:szCs w:val="24"/>
        </w:rPr>
        <w:t>на 2022 год согласно Приложению.</w:t>
      </w:r>
    </w:p>
    <w:p w:rsidR="000576D5" w:rsidRPr="00DB6D0C" w:rsidRDefault="009073DD">
      <w:pPr>
        <w:ind w:firstLine="709"/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 xml:space="preserve">2. </w:t>
      </w:r>
      <w:proofErr w:type="gramStart"/>
      <w:r w:rsidRPr="00DB6D0C">
        <w:rPr>
          <w:rFonts w:ascii="Arial" w:hAnsi="Arial" w:cs="Arial"/>
          <w:szCs w:val="24"/>
        </w:rPr>
        <w:t>Контроль за</w:t>
      </w:r>
      <w:proofErr w:type="gramEnd"/>
      <w:r w:rsidRPr="00DB6D0C">
        <w:rPr>
          <w:rFonts w:ascii="Arial" w:hAnsi="Arial" w:cs="Arial"/>
          <w:szCs w:val="24"/>
        </w:rPr>
        <w:t xml:space="preserve"> исполнением настоящего постановления возложить на </w:t>
      </w:r>
      <w:proofErr w:type="spellStart"/>
      <w:r w:rsidR="00923D64">
        <w:rPr>
          <w:rFonts w:ascii="Arial" w:hAnsi="Arial" w:cs="Arial"/>
          <w:szCs w:val="24"/>
        </w:rPr>
        <w:t>Слесаренко</w:t>
      </w:r>
      <w:proofErr w:type="spellEnd"/>
      <w:r w:rsidR="00923D64">
        <w:rPr>
          <w:rFonts w:ascii="Arial" w:hAnsi="Arial" w:cs="Arial"/>
          <w:szCs w:val="24"/>
        </w:rPr>
        <w:t xml:space="preserve"> Людмилу Леонидовну, специалиста 2 категории</w:t>
      </w:r>
      <w:r w:rsidRPr="00DB6D0C">
        <w:rPr>
          <w:rFonts w:ascii="Arial" w:hAnsi="Arial" w:cs="Arial"/>
          <w:szCs w:val="24"/>
        </w:rPr>
        <w:t>.</w:t>
      </w:r>
    </w:p>
    <w:p w:rsidR="000576D5" w:rsidRPr="00DB6D0C" w:rsidRDefault="009073DD">
      <w:pPr>
        <w:ind w:firstLine="709"/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 xml:space="preserve">3. Настоящее постановление вступает в силу с 1 января 2022 г. </w:t>
      </w:r>
    </w:p>
    <w:p w:rsidR="000576D5" w:rsidRPr="00DB6D0C" w:rsidRDefault="000576D5">
      <w:pPr>
        <w:ind w:firstLine="709"/>
        <w:jc w:val="both"/>
        <w:rPr>
          <w:rFonts w:ascii="Arial" w:hAnsi="Arial" w:cs="Arial"/>
          <w:szCs w:val="24"/>
        </w:rPr>
      </w:pPr>
    </w:p>
    <w:p w:rsidR="000576D5" w:rsidRDefault="009073DD">
      <w:pPr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 xml:space="preserve">Глава </w:t>
      </w:r>
      <w:r w:rsidR="00923D64">
        <w:rPr>
          <w:rFonts w:ascii="Arial" w:hAnsi="Arial" w:cs="Arial"/>
          <w:szCs w:val="24"/>
        </w:rPr>
        <w:t xml:space="preserve">Нагавского </w:t>
      </w:r>
    </w:p>
    <w:p w:rsidR="00923D64" w:rsidRPr="00DB6D0C" w:rsidRDefault="00923D64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сельского поселения                                     </w:t>
      </w:r>
      <w:r w:rsidR="00A55C84">
        <w:rPr>
          <w:rFonts w:ascii="Arial" w:hAnsi="Arial" w:cs="Arial"/>
          <w:szCs w:val="24"/>
        </w:rPr>
        <w:t xml:space="preserve">                                          </w:t>
      </w:r>
      <w:r>
        <w:rPr>
          <w:rFonts w:ascii="Arial" w:hAnsi="Arial" w:cs="Arial"/>
          <w:szCs w:val="24"/>
        </w:rPr>
        <w:t>П.А.Алпатов</w:t>
      </w:r>
    </w:p>
    <w:p w:rsidR="000576D5" w:rsidRPr="00DB6D0C" w:rsidRDefault="009073DD">
      <w:pPr>
        <w:jc w:val="both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t xml:space="preserve"> </w:t>
      </w:r>
    </w:p>
    <w:p w:rsidR="000576D5" w:rsidRPr="00DB6D0C" w:rsidRDefault="000576D5">
      <w:pPr>
        <w:rPr>
          <w:rFonts w:ascii="Arial" w:hAnsi="Arial" w:cs="Arial"/>
          <w:szCs w:val="24"/>
        </w:rPr>
      </w:pPr>
    </w:p>
    <w:p w:rsidR="000576D5" w:rsidRPr="00B103A0" w:rsidRDefault="009073DD">
      <w:pPr>
        <w:jc w:val="right"/>
        <w:rPr>
          <w:rFonts w:ascii="Arial" w:hAnsi="Arial" w:cs="Arial"/>
          <w:szCs w:val="24"/>
        </w:rPr>
      </w:pPr>
      <w:r w:rsidRPr="00DB6D0C">
        <w:rPr>
          <w:rFonts w:ascii="Arial" w:hAnsi="Arial" w:cs="Arial"/>
          <w:szCs w:val="24"/>
        </w:rPr>
        <w:br w:type="page"/>
      </w:r>
      <w:r w:rsidRPr="00B103A0">
        <w:rPr>
          <w:rFonts w:ascii="Arial" w:hAnsi="Arial" w:cs="Arial"/>
          <w:szCs w:val="24"/>
        </w:rPr>
        <w:lastRenderedPageBreak/>
        <w:t>Приложение</w:t>
      </w:r>
    </w:p>
    <w:p w:rsidR="000576D5" w:rsidRPr="00B103A0" w:rsidRDefault="009073DD">
      <w:pPr>
        <w:jc w:val="right"/>
        <w:rPr>
          <w:rFonts w:ascii="Arial" w:hAnsi="Arial" w:cs="Arial"/>
          <w:szCs w:val="24"/>
        </w:rPr>
      </w:pPr>
      <w:r w:rsidRPr="00B103A0">
        <w:rPr>
          <w:rFonts w:ascii="Arial" w:hAnsi="Arial" w:cs="Arial"/>
          <w:szCs w:val="24"/>
        </w:rPr>
        <w:t>к постановлению администрации</w:t>
      </w:r>
    </w:p>
    <w:p w:rsidR="000576D5" w:rsidRDefault="00923D64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Нагавского сельского поселения</w:t>
      </w:r>
    </w:p>
    <w:p w:rsidR="00923D64" w:rsidRDefault="00923D64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Котельниковского муниципального района</w:t>
      </w:r>
    </w:p>
    <w:p w:rsidR="00923D64" w:rsidRPr="00B103A0" w:rsidRDefault="00923D64">
      <w:pPr>
        <w:jc w:val="right"/>
        <w:rPr>
          <w:rFonts w:ascii="Arial" w:hAnsi="Arial" w:cs="Arial"/>
          <w:szCs w:val="24"/>
        </w:rPr>
      </w:pPr>
      <w:proofErr w:type="spellStart"/>
      <w:r>
        <w:rPr>
          <w:rFonts w:ascii="Arial" w:hAnsi="Arial" w:cs="Arial"/>
          <w:szCs w:val="24"/>
        </w:rPr>
        <w:t>Волгорадской</w:t>
      </w:r>
      <w:proofErr w:type="spellEnd"/>
      <w:r>
        <w:rPr>
          <w:rFonts w:ascii="Arial" w:hAnsi="Arial" w:cs="Arial"/>
          <w:szCs w:val="24"/>
        </w:rPr>
        <w:t xml:space="preserve"> области</w:t>
      </w:r>
    </w:p>
    <w:p w:rsidR="000576D5" w:rsidRPr="00B103A0" w:rsidRDefault="00C063E2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от </w:t>
      </w:r>
      <w:r w:rsidR="00A55C84">
        <w:rPr>
          <w:rFonts w:ascii="Arial" w:hAnsi="Arial" w:cs="Arial"/>
          <w:szCs w:val="24"/>
        </w:rPr>
        <w:t>01</w:t>
      </w:r>
      <w:r>
        <w:rPr>
          <w:rFonts w:ascii="Arial" w:hAnsi="Arial" w:cs="Arial"/>
          <w:szCs w:val="24"/>
        </w:rPr>
        <w:t>.1</w:t>
      </w:r>
      <w:r w:rsidR="00A55C84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.2021 №49</w:t>
      </w:r>
    </w:p>
    <w:p w:rsidR="000576D5" w:rsidRPr="00B103A0" w:rsidRDefault="000576D5">
      <w:pPr>
        <w:jc w:val="right"/>
        <w:rPr>
          <w:rFonts w:ascii="Arial" w:hAnsi="Arial" w:cs="Arial"/>
          <w:szCs w:val="24"/>
        </w:rPr>
      </w:pPr>
    </w:p>
    <w:p w:rsidR="00B103A0" w:rsidRPr="00EE23C9" w:rsidRDefault="00B103A0" w:rsidP="00B103A0">
      <w:pPr>
        <w:pStyle w:val="2"/>
        <w:jc w:val="center"/>
        <w:rPr>
          <w:rFonts w:ascii="Arial" w:hAnsi="Arial" w:cs="Arial"/>
          <w:color w:val="auto"/>
          <w:sz w:val="24"/>
          <w:szCs w:val="24"/>
        </w:rPr>
      </w:pPr>
      <w:r w:rsidRPr="00EE23C9">
        <w:rPr>
          <w:rFonts w:ascii="Arial" w:hAnsi="Arial" w:cs="Arial"/>
          <w:color w:val="auto"/>
          <w:sz w:val="24"/>
          <w:szCs w:val="24"/>
        </w:rPr>
        <w:t xml:space="preserve">Программа профилактики рисков причинения вреда (ущерба) охраняемым законом ценностям в сфере муниципального жилищного контроля на территории </w:t>
      </w:r>
      <w:r w:rsidR="00DB69FD">
        <w:rPr>
          <w:rFonts w:ascii="Arial" w:hAnsi="Arial" w:cs="Arial"/>
          <w:color w:val="auto"/>
          <w:sz w:val="24"/>
          <w:szCs w:val="24"/>
        </w:rPr>
        <w:t>Нагавского сельского поселения</w:t>
      </w:r>
      <w:r w:rsidRPr="00EE23C9">
        <w:rPr>
          <w:rFonts w:ascii="Arial" w:hAnsi="Arial" w:cs="Arial"/>
          <w:color w:val="auto"/>
          <w:sz w:val="24"/>
          <w:szCs w:val="24"/>
        </w:rPr>
        <w:t xml:space="preserve"> на 2022 год </w:t>
      </w:r>
    </w:p>
    <w:p w:rsidR="00CF4317" w:rsidRDefault="00CF4317" w:rsidP="00B103A0">
      <w:pPr>
        <w:pStyle w:val="aa"/>
        <w:jc w:val="center"/>
        <w:rPr>
          <w:rFonts w:ascii="Arial" w:hAnsi="Arial" w:cs="Arial"/>
          <w:b/>
          <w:bCs/>
        </w:rPr>
      </w:pPr>
    </w:p>
    <w:p w:rsidR="00CF4317" w:rsidRDefault="00CF4317" w:rsidP="00B103A0">
      <w:pPr>
        <w:pStyle w:val="aa"/>
        <w:jc w:val="center"/>
        <w:rPr>
          <w:rFonts w:ascii="Arial" w:hAnsi="Arial" w:cs="Arial"/>
          <w:b/>
          <w:bCs/>
        </w:rPr>
      </w:pPr>
    </w:p>
    <w:p w:rsidR="00CF4317" w:rsidRDefault="00CF4317" w:rsidP="00B103A0">
      <w:pPr>
        <w:pStyle w:val="aa"/>
        <w:jc w:val="center"/>
        <w:rPr>
          <w:rFonts w:ascii="Arial" w:hAnsi="Arial" w:cs="Arial"/>
          <w:b/>
          <w:bCs/>
        </w:rPr>
      </w:pP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1. Общие положения 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муниципального жилищного контроля на территории </w:t>
      </w:r>
      <w:r w:rsidR="00DD0E3B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области.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2. Аналитическая часть Программы 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2.1. Вид осуществляемого муниципального контроля.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Муниципальный жилищный контроль на </w:t>
      </w:r>
      <w:r w:rsidR="0048421A">
        <w:rPr>
          <w:rFonts w:ascii="Arial" w:hAnsi="Arial" w:cs="Arial"/>
        </w:rPr>
        <w:t xml:space="preserve">территории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Pr="00B103A0">
        <w:rPr>
          <w:rFonts w:ascii="Arial" w:hAnsi="Arial" w:cs="Arial"/>
        </w:rPr>
        <w:t xml:space="preserve"> осуществляется </w:t>
      </w:r>
      <w:r w:rsidR="0048421A">
        <w:rPr>
          <w:rFonts w:ascii="Arial" w:hAnsi="Arial" w:cs="Arial"/>
        </w:rPr>
        <w:t>администрацией</w:t>
      </w:r>
      <w:r w:rsidRPr="00B103A0">
        <w:rPr>
          <w:rFonts w:ascii="Arial" w:hAnsi="Arial" w:cs="Arial"/>
        </w:rPr>
        <w:t xml:space="preserve">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(далее – </w:t>
      </w:r>
      <w:r w:rsidR="0048421A">
        <w:rPr>
          <w:rFonts w:ascii="Arial" w:hAnsi="Arial" w:cs="Arial"/>
          <w:color w:val="FF0000"/>
        </w:rPr>
        <w:t>уполномоченный специалист</w:t>
      </w:r>
      <w:r w:rsidRPr="00B103A0">
        <w:rPr>
          <w:rFonts w:ascii="Arial" w:hAnsi="Arial" w:cs="Arial"/>
        </w:rPr>
        <w:t xml:space="preserve">).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2.2.      Обзор по виду муниципального контроля.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proofErr w:type="gramStart"/>
      <w:r w:rsidRPr="00B103A0">
        <w:rPr>
          <w:rFonts w:ascii="Arial" w:hAnsi="Arial" w:cs="Arial"/>
        </w:rPr>
        <w:t xml:space="preserve">Муниципальный жилищный контроль - это деятельность органа местного самоуправления, уполномоченного на организацию и проведение на территории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проверок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отношений, а также муниципальными правовыми актами. </w:t>
      </w:r>
      <w:proofErr w:type="gramEnd"/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2.3. Муниципальный контроль осуществляется посредством: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организации и проведения проверок выполнения юридическими лицами, индивидуальными предпринимателями и гражданами обязательных требований в области жилищных отношений;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lastRenderedPageBreak/>
        <w:t xml:space="preserve">- 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организации и проведения мероприятий по профилактике рисков причинения вреда (ущерба) охраняемым законом ценностям;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организации и проведения мероприятий по контролю, осуществляемых без взаимодействия с юридическими лицами, индивидуальными предпринимателями.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2.4. Подконтрольные субъекты: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юридические лица, индивидуальные предприниматели и граждане, осуществляющие эксплуатацию жилищного фонда.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2.5. Перечень правовых актов и их отдельных частей (положений), содержащих обязательные требования, соблюдение которых оценивается при проведении Управлением мероприятий по муниципальному жилищному контролю: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Жилищный кодекс Российской Федерации;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Постановление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-Постановление Правительства РФ от 06.05.2011 № 354 «О предоставлении коммунальных услуг собственникам и пользователям помещений в многоквартирных домах и жилых домов» (вместе с «Правилами предоставления коммунальных услуг собственникам и пользователям помещений в многоквартирных домах и жилых домов»);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Постановление Правительства РФ от 21.01.2006 № 25 «Об утверждении Правил пользования жилыми помещениями»;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Постановление Правительства РФ от 13.08.2006 № 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Постановление Правительства РФ от 03.04.2013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(вместе с «Правилами оказания услуг и выполнения работ, необходимых для обеспечения надлежащего содержания общего имущества в многоквартирном доме»);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-Постановление Правительства РФ от 15.05.2013 № 416 «О порядке осуществления деятельности по управлению многоквартирными домами» (вместе с «Правилами осуществления деятельности по управлению многоквартирными домами»).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2.6. Данные о проведенных мероприятиях.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proofErr w:type="gramStart"/>
      <w:r w:rsidRPr="00B103A0">
        <w:rPr>
          <w:rFonts w:ascii="Arial" w:hAnsi="Arial" w:cs="Arial"/>
        </w:rPr>
        <w:lastRenderedPageBreak/>
        <w:t xml:space="preserve">В связи с запретом на проведение контрольных мероприятий, установленным ст. 26.2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плановые и внеплановые проверки в отношении подконтрольных субъектов, относящихся к малому и среднему бизнесу, в 2020 году не проводились. </w:t>
      </w:r>
      <w:proofErr w:type="gramEnd"/>
    </w:p>
    <w:p w:rsidR="00B103A0" w:rsidRPr="00B103A0" w:rsidRDefault="00B103A0" w:rsidP="00B103A0">
      <w:pPr>
        <w:pStyle w:val="aa"/>
        <w:rPr>
          <w:rFonts w:ascii="Arial" w:hAnsi="Arial" w:cs="Arial"/>
        </w:rPr>
      </w:pPr>
      <w:proofErr w:type="gramStart"/>
      <w:r w:rsidRPr="00B103A0">
        <w:rPr>
          <w:rFonts w:ascii="Arial" w:hAnsi="Arial" w:cs="Arial"/>
        </w:rPr>
        <w:t xml:space="preserve">В целях предупреждения нарушений подконтрольными субъектами обязательных требований, требований, установленных муниципальными правовыми актами в сфере муниципального жилищного контроля, устранения причин, факторов и условий, способствующих указанным нарушениям, управлением муниципального контроля администрации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>осуществлялись мероприятия по профилактике таких нарушений в соответствии с планом мероприятий (программой) по профилактике нарушений, осуществляемых органом муниципального контроля в 2020 году</w:t>
      </w:r>
      <w:proofErr w:type="gramEnd"/>
      <w:r w:rsidRPr="00B103A0">
        <w:rPr>
          <w:rFonts w:ascii="Arial" w:hAnsi="Arial" w:cs="Arial"/>
        </w:rPr>
        <w:t xml:space="preserve">. В 2020 году в целях профилактики нарушений обязательных требований на официальном сайте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в информационно-телекоммуникационной сети «Интернет» обеспечено размещение информации в отношении проведения муниципального жилищного контроля, в том числе положения обязательных требований, обобщение практики, разъяснения, полезная информация. Разъяснительная работа проводилась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 </w:t>
      </w:r>
      <w:proofErr w:type="gramStart"/>
      <w:r w:rsidRPr="00B103A0">
        <w:rPr>
          <w:rFonts w:ascii="Arial" w:hAnsi="Arial" w:cs="Arial"/>
        </w:rPr>
        <w:t xml:space="preserve"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</w:t>
      </w:r>
      <w:r w:rsidR="00ED1981">
        <w:rPr>
          <w:rFonts w:ascii="Arial" w:hAnsi="Arial" w:cs="Arial"/>
        </w:rPr>
        <w:t>администрации 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в информационно-телекоммуникационной сети «Интернет», ежемесячно проводились совещания с руководителями управляющих компаний города, </w:t>
      </w:r>
      <w:proofErr w:type="spellStart"/>
      <w:r w:rsidRPr="00B103A0">
        <w:rPr>
          <w:rFonts w:ascii="Arial" w:hAnsi="Arial" w:cs="Arial"/>
        </w:rPr>
        <w:t>ресурсоснабжающих</w:t>
      </w:r>
      <w:proofErr w:type="spellEnd"/>
      <w:r w:rsidRPr="00B103A0">
        <w:rPr>
          <w:rFonts w:ascii="Arial" w:hAnsi="Arial" w:cs="Arial"/>
        </w:rPr>
        <w:t xml:space="preserve"> организаций по вопросам соблюдения обязательных требований жилищного законодательства, по завершению совещаний обеспечено вручение раздаточного материала участникам.</w:t>
      </w:r>
      <w:proofErr w:type="gramEnd"/>
      <w:r w:rsidRPr="00B103A0">
        <w:rPr>
          <w:rFonts w:ascii="Arial" w:hAnsi="Arial" w:cs="Arial"/>
        </w:rPr>
        <w:t xml:space="preserve"> 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в виде видеоконференций, с использованием электронной, телефонной связи и различных </w:t>
      </w:r>
      <w:proofErr w:type="spellStart"/>
      <w:r w:rsidRPr="00B103A0">
        <w:rPr>
          <w:rFonts w:ascii="Arial" w:hAnsi="Arial" w:cs="Arial"/>
        </w:rPr>
        <w:t>мессенджеров</w:t>
      </w:r>
      <w:proofErr w:type="spellEnd"/>
      <w:r w:rsidRPr="00B103A0">
        <w:rPr>
          <w:rFonts w:ascii="Arial" w:hAnsi="Arial" w:cs="Arial"/>
        </w:rPr>
        <w:t xml:space="preserve"> (совместные чаты с представителями юридических лиц).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proofErr w:type="gramStart"/>
      <w:r w:rsidRPr="00B103A0">
        <w:rPr>
          <w:rFonts w:ascii="Arial" w:hAnsi="Arial" w:cs="Arial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муниципального жилищного контроля на территории муниципального образования город Новомосковск на 2021 год не утверждался.</w:t>
      </w:r>
      <w:proofErr w:type="gramEnd"/>
      <w:r w:rsidRPr="00B103A0">
        <w:rPr>
          <w:rFonts w:ascii="Arial" w:hAnsi="Arial" w:cs="Arial"/>
        </w:rPr>
        <w:t xml:space="preserve"> В 2021 года проводятся внеплановые проверки индивидуальных предпринимателей, юридических лиц.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2.7. Анализ и оценка рисков причинения вреда охраняемым законом ценностям.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lastRenderedPageBreak/>
        <w:t xml:space="preserve">Мониторинг состояния подконтрольных субъектов в сфере жилищного законодательства выявил, что ключевыми и наиболее значимыми рисками являются нарушения, предусмотренные частью 2 статьи 162 Жилищного кодекса Российской Федерации, а именно - ненадлежащее исполнение услуги по управлению многоквартирным домом и (или) выполнение работ по содержанию и ремонту общего имущества в таком доме.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Одной из причин вышеуказанных нарушений является различное толкование юридическими лицами и индивидуальными предпринимателями действующего жилищного законодательства и позиция подконтрольных субъектов о необязательности соблюдения этих требований.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Наиболее значимым риском является факт причинения вреда объектам жилищного фонда вследствие нарушения жилищного законодательства контролируемым лицом, в том числе </w:t>
      </w:r>
      <w:proofErr w:type="gramStart"/>
      <w:r w:rsidRPr="00B103A0">
        <w:rPr>
          <w:rFonts w:ascii="Arial" w:hAnsi="Arial" w:cs="Arial"/>
        </w:rPr>
        <w:t>в следствие</w:t>
      </w:r>
      <w:proofErr w:type="gramEnd"/>
      <w:r w:rsidRPr="00B103A0">
        <w:rPr>
          <w:rFonts w:ascii="Arial" w:hAnsi="Arial" w:cs="Arial"/>
        </w:rPr>
        <w:t xml:space="preserve"> действий (бездействия) должностных лиц контролируемого лица, и (или) иными лицами, действующими на основании договорных отношений с контролируемым лицом.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Проведение профилактических мероприятий, направленных на соблюдение подконтрольными субъектами обязательных требований жилищного законодательства, на побуждение подконтрольных субъектов к добросовестности, будет способствовать повышению их ответственности, а также снижению количества совершаемых нарушений.  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3. Цели и задачи Программы 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3.1. Цели Программы: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стимулирование добросовестного соблюдения обязательных требований всеми контролируемыми лицами;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создание условий для доведения обязательных требований до контролируемых лиц, повышение информированности о способах их соблюдения.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3.2. Задачи Программы: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выявление причин, факторов и условий, способствующих нарушению обязательных требований жилищного законодательства, определение способов устранения или снижения рисков их возникновения;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формирование единого понимания обязательных требований жилищного законодательства у всех участников контрольной деятельности;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lastRenderedPageBreak/>
        <w:t xml:space="preserve">- повышение прозрачности осуществляемой </w:t>
      </w:r>
      <w:r w:rsidR="0048421A">
        <w:rPr>
          <w:rFonts w:ascii="Arial" w:hAnsi="Arial" w:cs="Arial"/>
        </w:rPr>
        <w:t>администрацией</w:t>
      </w:r>
      <w:r w:rsidRPr="00B103A0">
        <w:rPr>
          <w:rFonts w:ascii="Arial" w:hAnsi="Arial" w:cs="Arial"/>
        </w:rPr>
        <w:t xml:space="preserve"> контрольной деятельности;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повышение уровня правовой грамотности подконтрольных субъектов, в том числе путем обеспечения доступности информации об обязательных требованиях жилищного законодательства и необходимых мерах по их исполнению.  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4. План мероприятий по профилактике нарушений 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Мероприятия Программы представляют собой комплекс мер, направленных на достижение целей и решение основных задач Программы. Перечень мероприятий Программы на 2022 год, сроки (периодичность) их проведения и ответственные структурные подразделения приведены в Плане мероприятий по профилактике нарушений жилищного законодательства на 2022 год (приложение).  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5. Показатели результативности и эффективности Программы. 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Отчетные показатели Программы за 2020 год: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доля нарушений, выявленных в ходе проведения контрольных мероприятий, от общего числа контрольных мероприятий, осуществленных в отношении подконтрольных субъектов-0%.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доля профилактических мероприятий в объеме контрольных мероприятий-80 %.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Экономический эффект от реализованных мероприятий: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минимизация ресурсных затрат всех участников контрольной деятельности за счет дифференцирования случаев, в которых возможно направление юридическим лицам, индивидуальным предпринимателям предостережении о недопустимости нарушения обязательных требований, а не проведение внеплановой проверки;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- повышение уровня доверия подконтрольных субъектов к Управлению.  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>Раздел 6. Порядок управления Программой.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aa"/>
        <w:jc w:val="center"/>
        <w:rPr>
          <w:rFonts w:ascii="Arial" w:hAnsi="Arial" w:cs="Arial"/>
        </w:rPr>
      </w:pPr>
      <w:r w:rsidRPr="00B103A0">
        <w:rPr>
          <w:rFonts w:ascii="Arial" w:hAnsi="Arial" w:cs="Arial"/>
          <w:b/>
          <w:bCs/>
        </w:rPr>
        <w:t xml:space="preserve">Перечень должностных лиц </w:t>
      </w:r>
      <w:r w:rsidR="00E13BAD">
        <w:rPr>
          <w:rFonts w:ascii="Arial" w:hAnsi="Arial" w:cs="Arial"/>
          <w:b/>
          <w:bCs/>
        </w:rPr>
        <w:t>администрации Нагавского сельского поселения</w:t>
      </w:r>
      <w:r w:rsidRPr="00B103A0">
        <w:rPr>
          <w:rFonts w:ascii="Arial" w:hAnsi="Arial" w:cs="Arial"/>
          <w:b/>
          <w:bCs/>
        </w:rPr>
        <w:t>, ответственных за организацию и проведение профилактических мероприятий при осуществлении муниципального жилищного контроля на территории муниципального образования город Новомосковск </w:t>
      </w:r>
      <w:r w:rsidRPr="00B103A0">
        <w:rPr>
          <w:rFonts w:ascii="Arial" w:hAnsi="Arial" w:cs="Arial"/>
        </w:rPr>
        <w:t xml:space="preserve">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87"/>
        <w:gridCol w:w="2725"/>
        <w:gridCol w:w="3632"/>
        <w:gridCol w:w="3210"/>
      </w:tblGrid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№ </w:t>
            </w:r>
          </w:p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proofErr w:type="spellStart"/>
            <w:proofErr w:type="gramStart"/>
            <w:r w:rsidRPr="00B103A0">
              <w:rPr>
                <w:rFonts w:ascii="Arial" w:hAnsi="Arial" w:cs="Arial"/>
                <w:b/>
                <w:bCs/>
              </w:rPr>
              <w:t>п</w:t>
            </w:r>
            <w:proofErr w:type="spellEnd"/>
            <w:proofErr w:type="gramEnd"/>
            <w:r w:rsidRPr="00B103A0">
              <w:rPr>
                <w:rFonts w:ascii="Arial" w:hAnsi="Arial" w:cs="Arial"/>
                <w:b/>
                <w:bCs/>
              </w:rPr>
              <w:t>/</w:t>
            </w:r>
            <w:proofErr w:type="spellStart"/>
            <w:r w:rsidRPr="00B103A0">
              <w:rPr>
                <w:rFonts w:ascii="Arial" w:hAnsi="Arial" w:cs="Arial"/>
                <w:b/>
                <w:bCs/>
              </w:rPr>
              <w:t>п</w:t>
            </w:r>
            <w:proofErr w:type="spellEnd"/>
            <w:r w:rsidRPr="00B103A0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Должностные лица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Функции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>Контакты</w:t>
            </w:r>
            <w:r w:rsidRPr="00B103A0">
              <w:rPr>
                <w:rFonts w:ascii="Arial" w:hAnsi="Arial" w:cs="Arial"/>
              </w:rPr>
              <w:t xml:space="preserve">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1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E13BAD" w:rsidP="0048421A">
            <w:pPr>
              <w:pStyle w:val="aa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Специалист 2 категории </w:t>
            </w:r>
            <w:proofErr w:type="spellStart"/>
            <w:r>
              <w:rPr>
                <w:rFonts w:ascii="Arial" w:hAnsi="Arial" w:cs="Arial"/>
              </w:rPr>
              <w:t>Слесаренко</w:t>
            </w:r>
            <w:proofErr w:type="spellEnd"/>
            <w:r>
              <w:rPr>
                <w:rFonts w:ascii="Arial" w:hAnsi="Arial" w:cs="Arial"/>
              </w:rPr>
              <w:t xml:space="preserve"> Л.Л.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Организация и проведение мероприятий по реализации программы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>8 (</w:t>
            </w:r>
            <w:r w:rsidR="00ED1981">
              <w:rPr>
                <w:rFonts w:ascii="Arial" w:hAnsi="Arial" w:cs="Arial"/>
              </w:rPr>
              <w:t>84476) 7-31-10</w:t>
            </w:r>
            <w:r w:rsidRPr="00B103A0">
              <w:rPr>
                <w:rFonts w:ascii="Arial" w:hAnsi="Arial" w:cs="Arial"/>
              </w:rPr>
              <w:t xml:space="preserve"> </w:t>
            </w:r>
          </w:p>
          <w:p w:rsidR="00B103A0" w:rsidRPr="00B103A0" w:rsidRDefault="00295489">
            <w:pPr>
              <w:pStyle w:val="aa"/>
              <w:jc w:val="center"/>
              <w:rPr>
                <w:rFonts w:ascii="Arial" w:hAnsi="Arial" w:cs="Arial"/>
              </w:rPr>
            </w:pPr>
            <w:hyperlink r:id="rId8" w:history="1">
              <w:r w:rsidR="00ED1981" w:rsidRPr="008A4C8D">
                <w:rPr>
                  <w:rStyle w:val="a3"/>
                  <w:rFonts w:ascii="Arial" w:hAnsi="Arial" w:cs="Arial"/>
                  <w:lang w:val="en-US"/>
                </w:rPr>
                <w:t>nagavskaya</w:t>
              </w:r>
              <w:r w:rsidR="00ED1981" w:rsidRPr="008A4C8D">
                <w:rPr>
                  <w:rStyle w:val="a3"/>
                  <w:rFonts w:ascii="Arial" w:hAnsi="Arial" w:cs="Arial"/>
                </w:rPr>
                <w:t>2011@</w:t>
              </w:r>
              <w:r w:rsidR="00ED1981" w:rsidRPr="008A4C8D">
                <w:rPr>
                  <w:rStyle w:val="a3"/>
                  <w:rFonts w:ascii="Arial" w:hAnsi="Arial" w:cs="Arial"/>
                  <w:lang w:val="en-US"/>
                </w:rPr>
                <w:t>yandex</w:t>
              </w:r>
              <w:r w:rsidR="00ED1981" w:rsidRPr="008A4C8D">
                <w:rPr>
                  <w:rStyle w:val="a3"/>
                  <w:rFonts w:ascii="Arial" w:hAnsi="Arial" w:cs="Arial"/>
                </w:rPr>
                <w:t>..</w:t>
              </w:r>
              <w:proofErr w:type="spellStart"/>
              <w:r w:rsidR="00ED1981" w:rsidRPr="008A4C8D">
                <w:rPr>
                  <w:rStyle w:val="a3"/>
                  <w:rFonts w:ascii="Arial" w:hAnsi="Arial" w:cs="Arial"/>
                </w:rPr>
                <w:t>ru</w:t>
              </w:r>
              <w:proofErr w:type="spellEnd"/>
            </w:hyperlink>
            <w:r w:rsidR="00B103A0" w:rsidRPr="00B103A0">
              <w:rPr>
                <w:rFonts w:ascii="Arial" w:hAnsi="Arial" w:cs="Arial"/>
              </w:rPr>
              <w:t xml:space="preserve"> </w:t>
            </w:r>
          </w:p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  </w:t>
            </w:r>
          </w:p>
        </w:tc>
      </w:tr>
    </w:tbl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Реализация Программы осуществляется путем исполнения организационных и профилактических мероприятий </w:t>
      </w:r>
      <w:proofErr w:type="gramStart"/>
      <w:r w:rsidRPr="00B103A0">
        <w:rPr>
          <w:rFonts w:ascii="Arial" w:hAnsi="Arial" w:cs="Arial"/>
        </w:rPr>
        <w:t>в соответствии с Планом мероприятий по профилактике нарушений при осуществлении муниципального жилищного контроля на территории</w:t>
      </w:r>
      <w:proofErr w:type="gramEnd"/>
      <w:r w:rsidRPr="00B103A0">
        <w:rPr>
          <w:rFonts w:ascii="Arial" w:hAnsi="Arial" w:cs="Arial"/>
        </w:rPr>
        <w:t xml:space="preserve">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на 2022 год. </w:t>
      </w:r>
    </w:p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t xml:space="preserve">Результаты профилактической работы </w:t>
      </w:r>
      <w:r w:rsidR="0048421A">
        <w:rPr>
          <w:rFonts w:ascii="Arial" w:hAnsi="Arial" w:cs="Arial"/>
        </w:rPr>
        <w:t>уполномоченного специалиста администрации</w:t>
      </w:r>
      <w:r w:rsidRPr="00B103A0">
        <w:rPr>
          <w:rFonts w:ascii="Arial" w:hAnsi="Arial" w:cs="Arial"/>
        </w:rPr>
        <w:t xml:space="preserve"> включаются в Доклад об осуществлении муниципального жилищного контроля на территории </w:t>
      </w:r>
      <w:r w:rsidR="00ED1981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ED1981" w:rsidRPr="00B103A0">
        <w:rPr>
          <w:rFonts w:ascii="Arial" w:hAnsi="Arial" w:cs="Arial"/>
        </w:rPr>
        <w:t xml:space="preserve"> </w:t>
      </w:r>
      <w:r w:rsidRPr="00B103A0">
        <w:rPr>
          <w:rFonts w:ascii="Arial" w:hAnsi="Arial" w:cs="Arial"/>
        </w:rPr>
        <w:t xml:space="preserve">на 2022 год. </w:t>
      </w:r>
    </w:p>
    <w:p w:rsidR="00B103A0" w:rsidRPr="00B103A0" w:rsidRDefault="00B103A0" w:rsidP="00B103A0">
      <w:pPr>
        <w:pStyle w:val="aa"/>
        <w:jc w:val="right"/>
        <w:rPr>
          <w:rFonts w:ascii="Arial" w:hAnsi="Arial" w:cs="Arial"/>
        </w:rPr>
      </w:pPr>
      <w:r w:rsidRPr="00B103A0">
        <w:rPr>
          <w:rFonts w:ascii="Arial" w:hAnsi="Arial" w:cs="Arial"/>
        </w:rPr>
        <w:t>   </w:t>
      </w:r>
      <w:r w:rsidRPr="00B103A0">
        <w:rPr>
          <w:rFonts w:ascii="Arial" w:hAnsi="Arial" w:cs="Arial"/>
          <w:b/>
          <w:bCs/>
          <w:i/>
          <w:iCs/>
        </w:rPr>
        <w:t>Приложение к Программе профилактики рисков</w:t>
      </w:r>
      <w:r w:rsidRPr="00B103A0">
        <w:rPr>
          <w:rFonts w:ascii="Arial" w:hAnsi="Arial" w:cs="Arial"/>
        </w:rPr>
        <w:br/>
      </w:r>
      <w:r w:rsidRPr="00B103A0">
        <w:rPr>
          <w:rFonts w:ascii="Arial" w:hAnsi="Arial" w:cs="Arial"/>
          <w:b/>
          <w:bCs/>
          <w:i/>
          <w:iCs/>
        </w:rPr>
        <w:t>причинения вреда (ущерба)</w:t>
      </w:r>
      <w:r w:rsidRPr="00B103A0">
        <w:rPr>
          <w:rFonts w:ascii="Arial" w:hAnsi="Arial" w:cs="Arial"/>
        </w:rPr>
        <w:br/>
      </w:r>
      <w:r w:rsidRPr="00B103A0">
        <w:rPr>
          <w:rFonts w:ascii="Arial" w:hAnsi="Arial" w:cs="Arial"/>
          <w:b/>
          <w:bCs/>
          <w:i/>
          <w:iCs/>
        </w:rPr>
        <w:t>охраняемым законом ценностям</w:t>
      </w:r>
      <w:r w:rsidRPr="00B103A0">
        <w:rPr>
          <w:rFonts w:ascii="Arial" w:hAnsi="Arial" w:cs="Arial"/>
        </w:rPr>
        <w:br/>
      </w:r>
      <w:r w:rsidRPr="00B103A0">
        <w:rPr>
          <w:rFonts w:ascii="Arial" w:hAnsi="Arial" w:cs="Arial"/>
          <w:b/>
          <w:bCs/>
          <w:i/>
          <w:iCs/>
        </w:rPr>
        <w:t>на 2022 год</w:t>
      </w:r>
      <w:r w:rsidRPr="00B103A0">
        <w:rPr>
          <w:rFonts w:ascii="Arial" w:hAnsi="Arial" w:cs="Arial"/>
        </w:rPr>
        <w:t xml:space="preserve"> </w:t>
      </w:r>
    </w:p>
    <w:p w:rsidR="00B103A0" w:rsidRPr="00B103A0" w:rsidRDefault="00B103A0" w:rsidP="00B103A0">
      <w:pPr>
        <w:pStyle w:val="3"/>
        <w:jc w:val="center"/>
        <w:rPr>
          <w:rFonts w:ascii="Arial" w:hAnsi="Arial" w:cs="Arial"/>
          <w:szCs w:val="24"/>
        </w:rPr>
      </w:pPr>
      <w:r w:rsidRPr="00B103A0">
        <w:rPr>
          <w:rFonts w:ascii="Arial" w:hAnsi="Arial" w:cs="Arial"/>
          <w:szCs w:val="24"/>
        </w:rPr>
        <w:t>План мероприятий по профилактике нарушений жилищного законодательст</w:t>
      </w:r>
      <w:r w:rsidR="0048421A">
        <w:rPr>
          <w:rFonts w:ascii="Arial" w:hAnsi="Arial" w:cs="Arial"/>
          <w:szCs w:val="24"/>
        </w:rPr>
        <w:t xml:space="preserve">ва на территории </w:t>
      </w:r>
      <w:r w:rsidR="0048421A">
        <w:rPr>
          <w:rFonts w:ascii="Arial" w:hAnsi="Arial" w:cs="Arial"/>
        </w:rPr>
        <w:t>Нагавского сельского поселения Котельниковского муниципального района Волгоградской области</w:t>
      </w:r>
      <w:r w:rsidR="0048421A" w:rsidRPr="00B103A0">
        <w:rPr>
          <w:rFonts w:ascii="Arial" w:hAnsi="Arial" w:cs="Arial"/>
          <w:szCs w:val="24"/>
        </w:rPr>
        <w:t xml:space="preserve"> </w:t>
      </w:r>
      <w:r w:rsidRPr="00B103A0">
        <w:rPr>
          <w:rFonts w:ascii="Arial" w:hAnsi="Arial" w:cs="Arial"/>
          <w:szCs w:val="24"/>
        </w:rPr>
        <w:t>на 2022 год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87"/>
        <w:gridCol w:w="2606"/>
        <w:gridCol w:w="3465"/>
        <w:gridCol w:w="2017"/>
        <w:gridCol w:w="1479"/>
      </w:tblGrid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№ </w:t>
            </w:r>
          </w:p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proofErr w:type="spellStart"/>
            <w:proofErr w:type="gramStart"/>
            <w:r w:rsidRPr="00B103A0">
              <w:rPr>
                <w:rFonts w:ascii="Arial" w:hAnsi="Arial" w:cs="Arial"/>
                <w:b/>
                <w:bCs/>
              </w:rPr>
              <w:t>п</w:t>
            </w:r>
            <w:proofErr w:type="spellEnd"/>
            <w:proofErr w:type="gramEnd"/>
            <w:r w:rsidRPr="00B103A0">
              <w:rPr>
                <w:rFonts w:ascii="Arial" w:hAnsi="Arial" w:cs="Arial"/>
                <w:b/>
                <w:bCs/>
              </w:rPr>
              <w:t>/</w:t>
            </w:r>
            <w:proofErr w:type="spellStart"/>
            <w:r w:rsidRPr="00B103A0">
              <w:rPr>
                <w:rFonts w:ascii="Arial" w:hAnsi="Arial" w:cs="Arial"/>
                <w:b/>
                <w:bCs/>
              </w:rPr>
              <w:t>п</w:t>
            </w:r>
            <w:proofErr w:type="spellEnd"/>
            <w:r w:rsidRPr="00B103A0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Наименование мероприятия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Сведения о мероприятии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 xml:space="preserve">Ответственный исполнитель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  <w:b/>
                <w:bCs/>
              </w:rPr>
              <w:t>Срок исполнения</w:t>
            </w:r>
            <w:r w:rsidRPr="00B103A0">
              <w:rPr>
                <w:rFonts w:ascii="Arial" w:hAnsi="Arial" w:cs="Arial"/>
              </w:rPr>
              <w:t xml:space="preserve">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1.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Информирование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Управление осуществляет информирование контролируемых лиц и иных заинтересованных лиц по вопросам соблюдения обязательных требований.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Информирование осуществляется посредством размещения соответствующих сведений на официальном сайте </w:t>
            </w:r>
            <w:r w:rsidR="00DB4AA8">
              <w:rPr>
                <w:rFonts w:ascii="Arial" w:hAnsi="Arial" w:cs="Arial"/>
              </w:rPr>
              <w:t>администрации Нагавского сельского поселения Котельниковского муниципального района Волгоградской области</w:t>
            </w:r>
            <w:r w:rsidRPr="00B103A0">
              <w:rPr>
                <w:rFonts w:ascii="Arial" w:hAnsi="Arial" w:cs="Arial"/>
              </w:rPr>
              <w:t xml:space="preserve"> в информационно-телекоммуникационной сети «Интернет» и в иных формах.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Управление размещает и поддерживает в актуальном состоянии на своем </w:t>
            </w:r>
            <w:r w:rsidRPr="00B103A0">
              <w:rPr>
                <w:rFonts w:ascii="Arial" w:hAnsi="Arial" w:cs="Arial"/>
              </w:rPr>
              <w:lastRenderedPageBreak/>
              <w:t xml:space="preserve">официальном сайте в сети «Интернет»: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1) тексты нормативных правовых актов, регулирующих осуществление муниципального жилищного контроля </w:t>
            </w:r>
            <w:proofErr w:type="spellStart"/>
            <w:proofErr w:type="gramStart"/>
            <w:r w:rsidRPr="00B103A0">
              <w:rPr>
                <w:rFonts w:ascii="Arial" w:hAnsi="Arial" w:cs="Arial"/>
              </w:rPr>
              <w:t>контроля</w:t>
            </w:r>
            <w:proofErr w:type="spellEnd"/>
            <w:proofErr w:type="gramEnd"/>
            <w:r w:rsidRPr="00B103A0">
              <w:rPr>
                <w:rFonts w:ascii="Arial" w:hAnsi="Arial" w:cs="Arial"/>
              </w:rPr>
              <w:t xml:space="preserve">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2) руководства по соблюдению обязательных требований.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3) программу профилактики рисков причинения вреда и план проведения плановых контрольных мероприятий;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4) сведения о способах получения консультаций по вопросам соблюдения обязательных требований;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5) доклады, содержащие результаты обобщения правоприменительной практики;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6) доклады о муниципальном контроле;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7) иные сведения, предусмотренные нормативными правовыми актами Российской Федерации, нормативными правовыми актами субъекта Российской Федерации, муниципальными правовыми актами.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Должностные лица </w:t>
            </w:r>
            <w:r w:rsidR="00DB4AA8">
              <w:rPr>
                <w:rFonts w:ascii="Arial" w:hAnsi="Arial" w:cs="Arial"/>
              </w:rPr>
              <w:t>администрации</w:t>
            </w:r>
            <w:r w:rsidRPr="00B103A0">
              <w:rPr>
                <w:rFonts w:ascii="Arial" w:hAnsi="Arial" w:cs="Arial"/>
              </w:rPr>
              <w:t xml:space="preserve"> муниципального контроля </w:t>
            </w:r>
          </w:p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В течение года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2.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Обобщение правоприменительной практики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Доклад о правоприменительной практике при осуществлении муниципального контроля готовится ежегодно до 1 марта года, следующего за </w:t>
            </w:r>
            <w:proofErr w:type="gramStart"/>
            <w:r w:rsidRPr="00B103A0">
              <w:rPr>
                <w:rFonts w:ascii="Arial" w:hAnsi="Arial" w:cs="Arial"/>
              </w:rPr>
              <w:t>отчетным</w:t>
            </w:r>
            <w:proofErr w:type="gramEnd"/>
            <w:r w:rsidRPr="00B103A0">
              <w:rPr>
                <w:rFonts w:ascii="Arial" w:hAnsi="Arial" w:cs="Arial"/>
              </w:rPr>
              <w:t xml:space="preserve">, подлежит публичному обсуждению.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Доклад о правоприменительной </w:t>
            </w:r>
            <w:r w:rsidRPr="00B103A0">
              <w:rPr>
                <w:rFonts w:ascii="Arial" w:hAnsi="Arial" w:cs="Arial"/>
              </w:rPr>
              <w:lastRenderedPageBreak/>
              <w:t xml:space="preserve">практике размещается на официальном сайте </w:t>
            </w:r>
            <w:r w:rsidR="00DB4AA8">
              <w:rPr>
                <w:rFonts w:ascii="Arial" w:hAnsi="Arial" w:cs="Arial"/>
              </w:rPr>
              <w:t>администрации Нагавского сельского поселения Котельниковского муниципального района Волгоградской области</w:t>
            </w:r>
            <w:r w:rsidRPr="00B103A0">
              <w:rPr>
                <w:rFonts w:ascii="Arial" w:hAnsi="Arial" w:cs="Arial"/>
              </w:rPr>
              <w:t xml:space="preserve"> в информационно-телекоммуникационной сети «Интернет», до 1 апреля года, следующего за отчетным годом.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 w:rsidP="0048421A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Должностные лица </w:t>
            </w:r>
            <w:r w:rsidR="0048421A">
              <w:rPr>
                <w:rFonts w:ascii="Arial" w:hAnsi="Arial" w:cs="Arial"/>
              </w:rPr>
              <w:t>администрации Нагавского сельского поселения</w:t>
            </w:r>
            <w:r w:rsidRPr="00B103A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1 раз в год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3.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Объявление предостережения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proofErr w:type="gramStart"/>
            <w:r w:rsidRPr="00B103A0">
              <w:rPr>
                <w:rFonts w:ascii="Arial" w:hAnsi="Arial" w:cs="Arial"/>
              </w:rPr>
              <w:t xml:space="preserve">При наличии у контрольного органа сведений о готовящихся или возможных нарушениях обязательных требований, а также о непосредственных нарушениях обязательных требований, если указанные сведения не соответствуют утвержденным индикаторам риска нарушения обязательных требований, контрольный орган объявляет контролируемому лицу предостережение о недопустимости нарушения обязательных требований жилищного законодательства и предлагает принять меры по обеспечению соблюдения обязательных требований.    </w:t>
            </w:r>
            <w:proofErr w:type="gramEnd"/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Контролируемое лицо вправе после получения предостережения о недопустимости нарушения обязательных требований подать в Управление возражение в отношении указанного предостережения в срок не позднее 30 дней со дня получения им предостережения. Возражение в отношении предостережения рассматривается Управлением в течение 30 дней со дня его получения, </w:t>
            </w:r>
            <w:r w:rsidRPr="00B103A0">
              <w:rPr>
                <w:rFonts w:ascii="Arial" w:hAnsi="Arial" w:cs="Arial"/>
              </w:rPr>
              <w:lastRenderedPageBreak/>
              <w:t xml:space="preserve">контролируемому лицу направляется ответ с информацией о согласии или несогласии с возражением. В случае несогласия с возражением указываются соответствующие обоснования.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48421A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Должностные лица </w:t>
            </w:r>
            <w:r>
              <w:rPr>
                <w:rFonts w:ascii="Arial" w:hAnsi="Arial" w:cs="Arial"/>
              </w:rPr>
              <w:t>администрации Нагавского сельского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В течение года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4.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Консультирование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Консультирование осуществляется должностными лицами Управления по телефону, в письменной форме, на личном приеме либо в ходе проведения профилактического мероприятия, контрольного мероприятия. Время консультирования при личном обращении составляет 10 минут.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Консультирование, осуществляется по следующим вопросам: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>- разъяснение положений нормативных правовых актов, содержащих обязательные требования, оценка соблюдения которых осуществляется в рамках муниципального контроля</w:t>
            </w:r>
            <w:proofErr w:type="gramStart"/>
            <w:r w:rsidRPr="00B103A0">
              <w:rPr>
                <w:rFonts w:ascii="Arial" w:hAnsi="Arial" w:cs="Arial"/>
              </w:rPr>
              <w:t xml:space="preserve"> ;</w:t>
            </w:r>
            <w:proofErr w:type="gramEnd"/>
            <w:r w:rsidRPr="00B103A0">
              <w:rPr>
                <w:rFonts w:ascii="Arial" w:hAnsi="Arial" w:cs="Arial"/>
              </w:rPr>
              <w:t xml:space="preserve">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- разъяснение положений нормативных правовых актов, регламентирующих порядок осуществления муниципального контроля;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- компетенция уполномоченного органа;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- порядок обжалования решений органов муниципального контроля, действий (бездействия) муниципальных инспекторов. </w:t>
            </w:r>
          </w:p>
          <w:p w:rsidR="00B103A0" w:rsidRPr="00B103A0" w:rsidRDefault="00B103A0" w:rsidP="0048421A">
            <w:pPr>
              <w:pStyle w:val="aa"/>
              <w:rPr>
                <w:rFonts w:ascii="Arial" w:hAnsi="Arial" w:cs="Arial"/>
              </w:rPr>
            </w:pPr>
            <w:proofErr w:type="gramStart"/>
            <w:r w:rsidRPr="00B103A0">
              <w:rPr>
                <w:rFonts w:ascii="Arial" w:hAnsi="Arial" w:cs="Arial"/>
              </w:rPr>
              <w:t xml:space="preserve">В случае если в течение календарного года поступило 5 и более однотипных (по </w:t>
            </w:r>
            <w:r w:rsidRPr="00B103A0">
              <w:rPr>
                <w:rFonts w:ascii="Arial" w:hAnsi="Arial" w:cs="Arial"/>
              </w:rPr>
              <w:lastRenderedPageBreak/>
              <w:t xml:space="preserve">одним и тем же вопросам) обращений контролируемых лиц и их представителей по указанным вопросам, консультирование осуществляется посредствам размещения на официальном сайте </w:t>
            </w:r>
            <w:r w:rsidR="0048421A">
              <w:rPr>
                <w:rFonts w:ascii="Arial" w:hAnsi="Arial" w:cs="Arial"/>
              </w:rPr>
              <w:t>администрации Нагавского сельского поселения Котельниковского муниципального района Волгоградской области</w:t>
            </w:r>
            <w:r w:rsidR="0048421A" w:rsidRPr="00B103A0">
              <w:rPr>
                <w:rFonts w:ascii="Arial" w:hAnsi="Arial" w:cs="Arial"/>
              </w:rPr>
              <w:t xml:space="preserve"> </w:t>
            </w:r>
            <w:r w:rsidRPr="00B103A0">
              <w:rPr>
                <w:rFonts w:ascii="Arial" w:hAnsi="Arial" w:cs="Arial"/>
              </w:rPr>
              <w:t xml:space="preserve">в информационно-телекоммуникационной сети «Интернет» на странице Контрольно-надзорная деятельность письменного разъяснения, подписанного уполномоченным должностным лицом </w:t>
            </w:r>
            <w:r w:rsidR="0048421A">
              <w:rPr>
                <w:rFonts w:ascii="Arial" w:hAnsi="Arial" w:cs="Arial"/>
              </w:rPr>
              <w:t>администрации</w:t>
            </w:r>
            <w:r w:rsidRPr="00B103A0">
              <w:rPr>
                <w:rFonts w:ascii="Arial" w:hAnsi="Arial" w:cs="Arial"/>
              </w:rPr>
              <w:t xml:space="preserve">. 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48421A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Должностные лица </w:t>
            </w:r>
            <w:r>
              <w:rPr>
                <w:rFonts w:ascii="Arial" w:hAnsi="Arial" w:cs="Arial"/>
              </w:rPr>
              <w:t>администрации Нагавского сельского поселения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В течение года </w:t>
            </w:r>
          </w:p>
        </w:tc>
      </w:tr>
      <w:tr w:rsidR="0048421A" w:rsidRPr="00B103A0" w:rsidTr="00B103A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5.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Профилактический визит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Обязательный профилактический визит проводится в отношении объектов контроля, отнесенных к категории значительного риска и в отношении контролируемых лиц, впервые приступающих к осуществлению деятельности в сфере управления и содержания жилищного фонда.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>О проведении обязательного профилактического визита контролируемое лицо уведомляется органом муниципального контроля не позднее чем за 5 рабочих дней до дня его проведения в письменной форме на бумажном носителе почтовым отправлением либо в форме электронного документа, подписанного электронной подписью, в порядке, установленном частью 4 статьи 21 Федерального закона от 31.07.2020 № 248-ФЗ</w:t>
            </w:r>
            <w:proofErr w:type="gramStart"/>
            <w:r w:rsidRPr="00B103A0">
              <w:rPr>
                <w:rFonts w:ascii="Arial" w:hAnsi="Arial" w:cs="Arial"/>
              </w:rPr>
              <w:t xml:space="preserve"> .</w:t>
            </w:r>
            <w:proofErr w:type="gramEnd"/>
            <w:r w:rsidRPr="00B103A0">
              <w:rPr>
                <w:rFonts w:ascii="Arial" w:hAnsi="Arial" w:cs="Arial"/>
              </w:rPr>
              <w:t xml:space="preserve">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Контролируемое лицо вправе отказаться от проведения обязательного профилактического визита, уведомив об этом муниципального жилищного инспектора, направившего уведомление о проведении обязательного профилактического визита в письменной форме на бумажном носителе почтовым отправлением либо в форме электронного документа, подписанного электронной подписью, не </w:t>
            </w:r>
            <w:proofErr w:type="gramStart"/>
            <w:r w:rsidRPr="00B103A0">
              <w:rPr>
                <w:rFonts w:ascii="Arial" w:hAnsi="Arial" w:cs="Arial"/>
              </w:rPr>
              <w:t>позднее</w:t>
            </w:r>
            <w:proofErr w:type="gramEnd"/>
            <w:r w:rsidRPr="00B103A0">
              <w:rPr>
                <w:rFonts w:ascii="Arial" w:hAnsi="Arial" w:cs="Arial"/>
              </w:rPr>
              <w:t xml:space="preserve"> чем за 3 рабочих дня до дня его проведения.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Срок проведения профилактического визита (обязательного профилактического визита) определяется муниципальным жилищным инспектором самостоятельно и не может превышать 1 рабочий день.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Профилактический визит проводится жилищным инспектором в форме профилактической беседы по месту осуществления деятельности контролируемого лица либо путем использования </w:t>
            </w:r>
            <w:proofErr w:type="spellStart"/>
            <w:r w:rsidRPr="00B103A0">
              <w:rPr>
                <w:rFonts w:ascii="Arial" w:hAnsi="Arial" w:cs="Arial"/>
              </w:rPr>
              <w:t>видео-конференц-связи</w:t>
            </w:r>
            <w:proofErr w:type="spellEnd"/>
            <w:r w:rsidRPr="00B103A0">
              <w:rPr>
                <w:rFonts w:ascii="Arial" w:hAnsi="Arial" w:cs="Arial"/>
              </w:rPr>
              <w:t xml:space="preserve">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proofErr w:type="gramStart"/>
            <w:r w:rsidRPr="00B103A0">
              <w:rPr>
                <w:rFonts w:ascii="Arial" w:hAnsi="Arial" w:cs="Arial"/>
              </w:rPr>
              <w:t xml:space="preserve">В ходе профилактического визита контролируемое лицо информируется об обязательных требованиях, предъявляемых к его деятельности либо к используемым им объектам контроля, их соответствии критериям риска, основаниях и рекомендуемых способах снижения категории риска, а также о видах, содержании и об интенсивности </w:t>
            </w:r>
            <w:r w:rsidRPr="00B103A0">
              <w:rPr>
                <w:rFonts w:ascii="Arial" w:hAnsi="Arial" w:cs="Arial"/>
              </w:rPr>
              <w:lastRenderedPageBreak/>
              <w:t xml:space="preserve">контрольных мероприятий, проводимых в отношении контролируемого лица, исходя из отнесения к категории риска. </w:t>
            </w:r>
            <w:proofErr w:type="gramEnd"/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В ходе профилактического визита жилищным инспектором может осуществляться консультирование контролируемого лица в порядке, установленном пунктом 4 настоящего Плана, а также статьей 50 Федерального закона Федерального закона от 31.07.2020 № 248-ФЗ. </w:t>
            </w:r>
          </w:p>
          <w:p w:rsidR="00B103A0" w:rsidRPr="00B103A0" w:rsidRDefault="00B103A0">
            <w:pPr>
              <w:pStyle w:val="aa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При профилактическом визите (обязательном профилактическом визите)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 w:rsidP="0048421A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lastRenderedPageBreak/>
              <w:t xml:space="preserve">Должностные лица </w:t>
            </w:r>
            <w:r w:rsidR="0048421A">
              <w:rPr>
                <w:rFonts w:ascii="Arial" w:hAnsi="Arial" w:cs="Arial"/>
              </w:rPr>
              <w:t>администрации Нагавского сельского поселения</w:t>
            </w:r>
            <w:r w:rsidRPr="00B103A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03A0" w:rsidRPr="00B103A0" w:rsidRDefault="00B103A0">
            <w:pPr>
              <w:pStyle w:val="aa"/>
              <w:jc w:val="center"/>
              <w:rPr>
                <w:rFonts w:ascii="Arial" w:hAnsi="Arial" w:cs="Arial"/>
              </w:rPr>
            </w:pPr>
            <w:r w:rsidRPr="00B103A0">
              <w:rPr>
                <w:rFonts w:ascii="Arial" w:hAnsi="Arial" w:cs="Arial"/>
              </w:rPr>
              <w:t xml:space="preserve">В течение года </w:t>
            </w:r>
          </w:p>
        </w:tc>
      </w:tr>
    </w:tbl>
    <w:p w:rsidR="00B103A0" w:rsidRPr="00B103A0" w:rsidRDefault="00B103A0" w:rsidP="00B103A0">
      <w:pPr>
        <w:pStyle w:val="aa"/>
        <w:rPr>
          <w:rFonts w:ascii="Arial" w:hAnsi="Arial" w:cs="Arial"/>
        </w:rPr>
      </w:pPr>
      <w:r w:rsidRPr="00B103A0">
        <w:rPr>
          <w:rFonts w:ascii="Arial" w:hAnsi="Arial" w:cs="Arial"/>
        </w:rPr>
        <w:lastRenderedPageBreak/>
        <w:t xml:space="preserve">  </w:t>
      </w:r>
    </w:p>
    <w:p w:rsidR="000576D5" w:rsidRPr="00B103A0" w:rsidRDefault="000576D5">
      <w:pPr>
        <w:ind w:firstLine="709"/>
        <w:jc w:val="both"/>
        <w:rPr>
          <w:rFonts w:ascii="Arial" w:hAnsi="Arial" w:cs="Arial"/>
          <w:szCs w:val="24"/>
        </w:rPr>
      </w:pPr>
    </w:p>
    <w:p w:rsidR="000576D5" w:rsidRPr="00B103A0" w:rsidRDefault="000576D5">
      <w:pPr>
        <w:ind w:firstLine="709"/>
        <w:jc w:val="both"/>
        <w:rPr>
          <w:rFonts w:ascii="Arial" w:hAnsi="Arial" w:cs="Arial"/>
          <w:szCs w:val="24"/>
        </w:rPr>
      </w:pPr>
    </w:p>
    <w:p w:rsidR="000576D5" w:rsidRPr="00B103A0" w:rsidRDefault="000576D5">
      <w:pPr>
        <w:jc w:val="both"/>
        <w:rPr>
          <w:rFonts w:ascii="Arial" w:hAnsi="Arial" w:cs="Arial"/>
          <w:szCs w:val="24"/>
        </w:rPr>
      </w:pPr>
    </w:p>
    <w:sectPr w:rsidR="000576D5" w:rsidRPr="00B103A0" w:rsidSect="008F03FF">
      <w:pgSz w:w="11908" w:h="16848"/>
      <w:pgMar w:top="1134" w:right="567" w:bottom="1134" w:left="141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71C" w:rsidRDefault="00B7671C">
      <w:pPr>
        <w:spacing w:line="240" w:lineRule="auto"/>
      </w:pPr>
      <w:r>
        <w:separator/>
      </w:r>
    </w:p>
  </w:endnote>
  <w:endnote w:type="continuationSeparator" w:id="0">
    <w:p w:rsidR="00B7671C" w:rsidRDefault="00B7671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XO Thames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71C" w:rsidRDefault="00B7671C">
      <w:pPr>
        <w:spacing w:line="240" w:lineRule="auto"/>
      </w:pPr>
      <w:r>
        <w:separator/>
      </w:r>
    </w:p>
  </w:footnote>
  <w:footnote w:type="continuationSeparator" w:id="0">
    <w:p w:rsidR="00B7671C" w:rsidRDefault="00B7671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76D5"/>
    <w:rsid w:val="000576D5"/>
    <w:rsid w:val="00084310"/>
    <w:rsid w:val="001A4BC9"/>
    <w:rsid w:val="001B075A"/>
    <w:rsid w:val="00235905"/>
    <w:rsid w:val="00295489"/>
    <w:rsid w:val="00314E9D"/>
    <w:rsid w:val="004666B6"/>
    <w:rsid w:val="0048421A"/>
    <w:rsid w:val="004B29EC"/>
    <w:rsid w:val="00624CAF"/>
    <w:rsid w:val="006372A4"/>
    <w:rsid w:val="007300F1"/>
    <w:rsid w:val="00755828"/>
    <w:rsid w:val="007D05C6"/>
    <w:rsid w:val="007D2B92"/>
    <w:rsid w:val="008E22DC"/>
    <w:rsid w:val="008F03FF"/>
    <w:rsid w:val="009073DD"/>
    <w:rsid w:val="00911920"/>
    <w:rsid w:val="00923D64"/>
    <w:rsid w:val="00A55C84"/>
    <w:rsid w:val="00AB25DF"/>
    <w:rsid w:val="00B103A0"/>
    <w:rsid w:val="00B7671C"/>
    <w:rsid w:val="00C063E2"/>
    <w:rsid w:val="00CF4317"/>
    <w:rsid w:val="00D25E22"/>
    <w:rsid w:val="00DB4AA8"/>
    <w:rsid w:val="00DB69FD"/>
    <w:rsid w:val="00DB6D0C"/>
    <w:rsid w:val="00DD0E3B"/>
    <w:rsid w:val="00E13BAD"/>
    <w:rsid w:val="00ED1981"/>
    <w:rsid w:val="00EE23C9"/>
    <w:rsid w:val="00EE2916"/>
    <w:rsid w:val="00F03BD9"/>
    <w:rsid w:val="00F970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F03FF"/>
    <w:pPr>
      <w:spacing w:line="276" w:lineRule="auto"/>
    </w:pPr>
  </w:style>
  <w:style w:type="paragraph" w:styleId="10">
    <w:name w:val="heading 1"/>
    <w:next w:val="a"/>
    <w:link w:val="11"/>
    <w:uiPriority w:val="9"/>
    <w:qFormat/>
    <w:rsid w:val="008F03FF"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8F03FF"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8F03FF"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rsid w:val="008F03FF"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8F03FF"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F03FF"/>
    <w:rPr>
      <w:rFonts w:ascii="XO Thames" w:hAnsi="XO Thames"/>
      <w:sz w:val="24"/>
    </w:rPr>
  </w:style>
  <w:style w:type="paragraph" w:styleId="21">
    <w:name w:val="toc 2"/>
    <w:next w:val="a"/>
    <w:link w:val="22"/>
    <w:uiPriority w:val="39"/>
    <w:rsid w:val="008F03FF"/>
    <w:pPr>
      <w:ind w:left="200"/>
    </w:pPr>
  </w:style>
  <w:style w:type="character" w:customStyle="1" w:styleId="22">
    <w:name w:val="Оглавление 2 Знак"/>
    <w:link w:val="21"/>
    <w:rsid w:val="008F03FF"/>
  </w:style>
  <w:style w:type="paragraph" w:styleId="41">
    <w:name w:val="toc 4"/>
    <w:next w:val="a"/>
    <w:link w:val="42"/>
    <w:uiPriority w:val="39"/>
    <w:rsid w:val="008F03FF"/>
    <w:pPr>
      <w:ind w:left="600"/>
    </w:pPr>
  </w:style>
  <w:style w:type="character" w:customStyle="1" w:styleId="42">
    <w:name w:val="Оглавление 4 Знак"/>
    <w:link w:val="41"/>
    <w:rsid w:val="008F03FF"/>
  </w:style>
  <w:style w:type="paragraph" w:styleId="6">
    <w:name w:val="toc 6"/>
    <w:next w:val="a"/>
    <w:link w:val="60"/>
    <w:uiPriority w:val="39"/>
    <w:rsid w:val="008F03FF"/>
    <w:pPr>
      <w:ind w:left="1000"/>
    </w:pPr>
  </w:style>
  <w:style w:type="character" w:customStyle="1" w:styleId="60">
    <w:name w:val="Оглавление 6 Знак"/>
    <w:link w:val="6"/>
    <w:rsid w:val="008F03FF"/>
  </w:style>
  <w:style w:type="paragraph" w:styleId="7">
    <w:name w:val="toc 7"/>
    <w:next w:val="a"/>
    <w:link w:val="70"/>
    <w:uiPriority w:val="39"/>
    <w:rsid w:val="008F03FF"/>
    <w:pPr>
      <w:ind w:left="1200"/>
    </w:pPr>
  </w:style>
  <w:style w:type="character" w:customStyle="1" w:styleId="70">
    <w:name w:val="Оглавление 7 Знак"/>
    <w:link w:val="7"/>
    <w:rsid w:val="008F03FF"/>
  </w:style>
  <w:style w:type="character" w:customStyle="1" w:styleId="30">
    <w:name w:val="Заголовок 3 Знак"/>
    <w:link w:val="3"/>
    <w:rsid w:val="008F03FF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rsid w:val="008F03FF"/>
    <w:pPr>
      <w:ind w:left="400"/>
    </w:pPr>
  </w:style>
  <w:style w:type="character" w:customStyle="1" w:styleId="32">
    <w:name w:val="Оглавление 3 Знак"/>
    <w:link w:val="31"/>
    <w:rsid w:val="008F03FF"/>
  </w:style>
  <w:style w:type="character" w:customStyle="1" w:styleId="50">
    <w:name w:val="Заголовок 5 Знак"/>
    <w:link w:val="5"/>
    <w:rsid w:val="008F03FF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8F03FF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8F03FF"/>
    <w:rPr>
      <w:color w:val="0000FF"/>
      <w:u w:val="single"/>
    </w:rPr>
  </w:style>
  <w:style w:type="character" w:styleId="a3">
    <w:name w:val="Hyperlink"/>
    <w:link w:val="12"/>
    <w:rsid w:val="008F03FF"/>
    <w:rPr>
      <w:color w:val="0000FF"/>
      <w:u w:val="single"/>
    </w:rPr>
  </w:style>
  <w:style w:type="paragraph" w:customStyle="1" w:styleId="Footnote">
    <w:name w:val="Footnote"/>
    <w:link w:val="Footnote0"/>
    <w:rsid w:val="008F03FF"/>
    <w:rPr>
      <w:sz w:val="22"/>
    </w:rPr>
  </w:style>
  <w:style w:type="character" w:customStyle="1" w:styleId="Footnote0">
    <w:name w:val="Footnote"/>
    <w:link w:val="Footnote"/>
    <w:rsid w:val="008F03FF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8F03FF"/>
    <w:rPr>
      <w:b/>
    </w:rPr>
  </w:style>
  <w:style w:type="character" w:customStyle="1" w:styleId="14">
    <w:name w:val="Оглавление 1 Знак"/>
    <w:link w:val="13"/>
    <w:rsid w:val="008F03FF"/>
    <w:rPr>
      <w:rFonts w:ascii="XO Thames" w:hAnsi="XO Thames"/>
      <w:b/>
    </w:rPr>
  </w:style>
  <w:style w:type="paragraph" w:customStyle="1" w:styleId="HeaderandFooter">
    <w:name w:val="Header and Footer"/>
    <w:link w:val="HeaderandFooter0"/>
    <w:rsid w:val="008F03FF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sid w:val="008F03FF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F03FF"/>
    <w:pPr>
      <w:ind w:left="1600"/>
    </w:pPr>
  </w:style>
  <w:style w:type="character" w:customStyle="1" w:styleId="90">
    <w:name w:val="Оглавление 9 Знак"/>
    <w:link w:val="9"/>
    <w:rsid w:val="008F03FF"/>
  </w:style>
  <w:style w:type="paragraph" w:styleId="8">
    <w:name w:val="toc 8"/>
    <w:next w:val="a"/>
    <w:link w:val="80"/>
    <w:uiPriority w:val="39"/>
    <w:rsid w:val="008F03FF"/>
    <w:pPr>
      <w:ind w:left="1400"/>
    </w:pPr>
  </w:style>
  <w:style w:type="character" w:customStyle="1" w:styleId="80">
    <w:name w:val="Оглавление 8 Знак"/>
    <w:link w:val="8"/>
    <w:rsid w:val="008F03FF"/>
  </w:style>
  <w:style w:type="paragraph" w:styleId="51">
    <w:name w:val="toc 5"/>
    <w:next w:val="a"/>
    <w:link w:val="52"/>
    <w:uiPriority w:val="39"/>
    <w:rsid w:val="008F03FF"/>
    <w:pPr>
      <w:ind w:left="800"/>
    </w:pPr>
  </w:style>
  <w:style w:type="character" w:customStyle="1" w:styleId="52">
    <w:name w:val="Оглавление 5 Знак"/>
    <w:link w:val="51"/>
    <w:rsid w:val="008F03FF"/>
  </w:style>
  <w:style w:type="paragraph" w:styleId="a4">
    <w:name w:val="Subtitle"/>
    <w:next w:val="a"/>
    <w:link w:val="a5"/>
    <w:uiPriority w:val="11"/>
    <w:qFormat/>
    <w:rsid w:val="008F03FF"/>
    <w:rPr>
      <w:i/>
      <w:color w:val="616161"/>
    </w:rPr>
  </w:style>
  <w:style w:type="character" w:customStyle="1" w:styleId="a5">
    <w:name w:val="Подзаголовок Знак"/>
    <w:link w:val="a4"/>
    <w:rsid w:val="008F03FF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8F03FF"/>
    <w:pPr>
      <w:ind w:left="1800"/>
    </w:pPr>
  </w:style>
  <w:style w:type="character" w:customStyle="1" w:styleId="toc100">
    <w:name w:val="toc 10"/>
    <w:link w:val="toc10"/>
    <w:rsid w:val="008F03FF"/>
  </w:style>
  <w:style w:type="paragraph" w:styleId="a6">
    <w:name w:val="Title"/>
    <w:next w:val="a"/>
    <w:link w:val="a7"/>
    <w:uiPriority w:val="10"/>
    <w:qFormat/>
    <w:rsid w:val="008F03FF"/>
    <w:rPr>
      <w:b/>
      <w:sz w:val="52"/>
    </w:rPr>
  </w:style>
  <w:style w:type="character" w:customStyle="1" w:styleId="a7">
    <w:name w:val="Название Знак"/>
    <w:link w:val="a6"/>
    <w:rsid w:val="008F03FF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8F03FF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8F03FF"/>
    <w:rPr>
      <w:rFonts w:ascii="XO Thames" w:hAnsi="XO Thames"/>
      <w:b/>
      <w:color w:val="00A0FF"/>
      <w:sz w:val="26"/>
    </w:rPr>
  </w:style>
  <w:style w:type="paragraph" w:customStyle="1" w:styleId="ConsPlusNonformat">
    <w:name w:val="ConsPlusNonformat"/>
    <w:uiPriority w:val="99"/>
    <w:rsid w:val="00F970CF"/>
    <w:pPr>
      <w:autoSpaceDE w:val="0"/>
      <w:autoSpaceDN w:val="0"/>
      <w:adjustRightInd w:val="0"/>
    </w:pPr>
    <w:rPr>
      <w:rFonts w:ascii="Courier New" w:hAnsi="Courier New" w:cs="Courier New"/>
      <w:color w:val="auto"/>
      <w:sz w:val="20"/>
    </w:rPr>
  </w:style>
  <w:style w:type="paragraph" w:customStyle="1" w:styleId="23">
    <w:name w:val="Знак Знак2 Знак"/>
    <w:basedOn w:val="a"/>
    <w:rsid w:val="00F970CF"/>
    <w:pPr>
      <w:spacing w:before="100" w:beforeAutospacing="1" w:after="100" w:afterAutospacing="1" w:line="240" w:lineRule="auto"/>
    </w:pPr>
    <w:rPr>
      <w:rFonts w:ascii="Tahoma" w:hAnsi="Tahoma" w:cs="Tahoma"/>
      <w:color w:val="auto"/>
      <w:sz w:val="20"/>
      <w:lang w:val="en-US" w:eastAsia="en-US"/>
    </w:rPr>
  </w:style>
  <w:style w:type="paragraph" w:styleId="a8">
    <w:name w:val="Balloon Text"/>
    <w:basedOn w:val="a"/>
    <w:link w:val="a9"/>
    <w:uiPriority w:val="99"/>
    <w:semiHidden/>
    <w:unhideWhenUsed/>
    <w:rsid w:val="00F970C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970CF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B103A0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29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gavskaya2011@yandex.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9EACF-4979-4788-9FA4-4CED9A2EB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3366</Words>
  <Characters>19192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Нагавское</dc:creator>
  <cp:lastModifiedBy>111</cp:lastModifiedBy>
  <cp:revision>12</cp:revision>
  <cp:lastPrinted>2021-11-19T08:31:00Z</cp:lastPrinted>
  <dcterms:created xsi:type="dcterms:W3CDTF">2021-11-17T06:05:00Z</dcterms:created>
  <dcterms:modified xsi:type="dcterms:W3CDTF">2021-12-03T04:07:00Z</dcterms:modified>
</cp:coreProperties>
</file>