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1" w:rsidRDefault="006C1F81" w:rsidP="006C1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48"/>
          <w:szCs w:val="48"/>
        </w:rPr>
        <w:t xml:space="preserve">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81" w:rsidRDefault="006C1F81" w:rsidP="006C1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6C1F81" w:rsidRDefault="006C1F81" w:rsidP="006C1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НАГАВСКОГО СЕЛЬСКОГО ПОСЕЛЕНИЯ</w:t>
      </w:r>
    </w:p>
    <w:p w:rsidR="006C1F81" w:rsidRDefault="006C1F81" w:rsidP="006C1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КОТЕЛЬНИКОВСКИЙ МУНИЦИПАЛЬНЫЙ РАЙОН ВОЛГОГРАДСКОЙ ОБЛАСТИ</w:t>
      </w:r>
    </w:p>
    <w:p w:rsidR="006C1F81" w:rsidRDefault="006C1F81" w:rsidP="006C1F81">
      <w:pPr>
        <w:rPr>
          <w:rFonts w:ascii="Arial" w:hAnsi="Arial" w:cs="Arial"/>
        </w:rPr>
      </w:pPr>
    </w:p>
    <w:p w:rsidR="006C1F81" w:rsidRDefault="006C1F81" w:rsidP="006C1F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C1F81" w:rsidRDefault="006C1F81" w:rsidP="006C1F81">
      <w:pPr>
        <w:rPr>
          <w:rFonts w:ascii="Arial" w:hAnsi="Arial" w:cs="Arial"/>
        </w:rPr>
      </w:pPr>
      <w:r>
        <w:rPr>
          <w:rFonts w:ascii="Arial" w:hAnsi="Arial" w:cs="Arial"/>
        </w:rPr>
        <w:t>от  04.12.2019                                                                                  №  7/13</w:t>
      </w:r>
    </w:p>
    <w:p w:rsidR="006C1F81" w:rsidRDefault="006C1F81" w:rsidP="006C1F81">
      <w:pPr>
        <w:widowControl w:val="0"/>
        <w:autoSpaceDE w:val="0"/>
        <w:jc w:val="center"/>
        <w:rPr>
          <w:sz w:val="28"/>
          <w:szCs w:val="28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1F81">
        <w:rPr>
          <w:rFonts w:ascii="Arial" w:hAnsi="Arial" w:cs="Arial"/>
          <w:b/>
        </w:rPr>
        <w:t>О внесении изменений в решение Совета народных депутатов Нагавского сельского поселения</w:t>
      </w:r>
      <w:r w:rsidRPr="006C1F81">
        <w:rPr>
          <w:rFonts w:ascii="Arial" w:hAnsi="Arial" w:cs="Arial"/>
          <w:b/>
          <w:i/>
        </w:rPr>
        <w:t xml:space="preserve"> </w:t>
      </w:r>
      <w:r w:rsidRPr="006C1F81">
        <w:rPr>
          <w:rFonts w:ascii="Arial" w:hAnsi="Arial" w:cs="Arial"/>
          <w:b/>
        </w:rPr>
        <w:t xml:space="preserve"> от "18" ноября  2019 г.</w:t>
      </w:r>
      <w:r w:rsidRPr="006C1F81">
        <w:rPr>
          <w:rFonts w:ascii="Arial" w:hAnsi="Arial" w:cs="Arial"/>
        </w:rPr>
        <w:t xml:space="preserve">  </w:t>
      </w:r>
      <w:r w:rsidRPr="006C1F81">
        <w:rPr>
          <w:rFonts w:ascii="Arial" w:hAnsi="Arial" w:cs="Arial"/>
          <w:b/>
        </w:rPr>
        <w:t xml:space="preserve">№ 6/10 "Об установлении земельного налога на территории Нагавского сельского поселения </w:t>
      </w:r>
      <w:proofErr w:type="spellStart"/>
      <w:r w:rsidRPr="006C1F81">
        <w:rPr>
          <w:rFonts w:ascii="Arial" w:hAnsi="Arial" w:cs="Arial"/>
          <w:b/>
        </w:rPr>
        <w:t>Котельниковского</w:t>
      </w:r>
      <w:proofErr w:type="spellEnd"/>
      <w:r w:rsidRPr="006C1F81">
        <w:rPr>
          <w:rFonts w:ascii="Arial" w:hAnsi="Arial" w:cs="Arial"/>
          <w:b/>
        </w:rPr>
        <w:t xml:space="preserve"> муниципального района Волгоградской области"</w:t>
      </w:r>
    </w:p>
    <w:p w:rsidR="006C1F81" w:rsidRDefault="006C1F81" w:rsidP="006C1F81">
      <w:pPr>
        <w:keepNext/>
        <w:keepLines/>
        <w:tabs>
          <w:tab w:val="left" w:pos="-360"/>
        </w:tabs>
        <w:rPr>
          <w:sz w:val="28"/>
          <w:szCs w:val="28"/>
        </w:rPr>
      </w:pPr>
    </w:p>
    <w:p w:rsidR="006C1F81" w:rsidRDefault="006C1F81" w:rsidP="006C1F81">
      <w:pPr>
        <w:pStyle w:val="3"/>
        <w:spacing w:after="0"/>
        <w:ind w:firstLine="720"/>
        <w:rPr>
          <w:b/>
          <w:sz w:val="28"/>
          <w:szCs w:val="28"/>
        </w:rPr>
      </w:pPr>
    </w:p>
    <w:p w:rsidR="006C1F81" w:rsidRPr="006C1F81" w:rsidRDefault="006C1F81" w:rsidP="00234B7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6C1F81">
        <w:rPr>
          <w:rFonts w:ascii="Arial" w:hAnsi="Arial" w:cs="Arial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5" w:history="1">
        <w:r w:rsidRPr="006C1F81">
          <w:rPr>
            <w:rFonts w:ascii="Arial" w:hAnsi="Arial" w:cs="Arial"/>
          </w:rPr>
          <w:t>законом</w:t>
        </w:r>
      </w:hyperlink>
      <w:r w:rsidRPr="006C1F81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статьей Устава Нагавского сельского поселения </w:t>
      </w:r>
      <w:proofErr w:type="spellStart"/>
      <w:r w:rsidRPr="006C1F81">
        <w:rPr>
          <w:rFonts w:ascii="Arial" w:hAnsi="Arial" w:cs="Arial"/>
        </w:rPr>
        <w:t>Котельниковского</w:t>
      </w:r>
      <w:proofErr w:type="spellEnd"/>
      <w:r w:rsidRPr="006C1F81">
        <w:rPr>
          <w:rFonts w:ascii="Arial" w:hAnsi="Arial" w:cs="Arial"/>
        </w:rPr>
        <w:t xml:space="preserve"> муниципального района Волгоградской области, </w:t>
      </w:r>
    </w:p>
    <w:p w:rsidR="006C1F81" w:rsidRPr="006C1F81" w:rsidRDefault="006C1F81" w:rsidP="00234B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u w:val="single"/>
        </w:rPr>
      </w:pPr>
      <w:r w:rsidRPr="006C1F81">
        <w:rPr>
          <w:rFonts w:ascii="Arial" w:hAnsi="Arial" w:cs="Arial"/>
        </w:rPr>
        <w:t xml:space="preserve">Совет народных депутатов Нагавского сельского поселения </w:t>
      </w:r>
      <w:proofErr w:type="spellStart"/>
      <w:r w:rsidRPr="006C1F81">
        <w:rPr>
          <w:rFonts w:ascii="Arial" w:hAnsi="Arial" w:cs="Arial"/>
        </w:rPr>
        <w:t>Котельниковского</w:t>
      </w:r>
      <w:proofErr w:type="spellEnd"/>
      <w:r w:rsidRPr="006C1F81">
        <w:rPr>
          <w:rFonts w:ascii="Arial" w:hAnsi="Arial" w:cs="Arial"/>
        </w:rPr>
        <w:t xml:space="preserve"> муниципального района Волгоградской области</w:t>
      </w:r>
    </w:p>
    <w:p w:rsidR="006C1F81" w:rsidRPr="006C1F81" w:rsidRDefault="006C1F81" w:rsidP="00234B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proofErr w:type="gramStart"/>
      <w:r>
        <w:rPr>
          <w:rFonts w:ascii="Arial" w:hAnsi="Arial" w:cs="Arial"/>
          <w:b/>
        </w:rPr>
        <w:t xml:space="preserve"> </w:t>
      </w:r>
      <w:r w:rsidRPr="006C1F81">
        <w:rPr>
          <w:rFonts w:ascii="Arial" w:hAnsi="Arial" w:cs="Arial"/>
          <w:b/>
        </w:rPr>
        <w:t>:</w:t>
      </w:r>
      <w:proofErr w:type="gramEnd"/>
    </w:p>
    <w:p w:rsidR="006C1F81" w:rsidRPr="006C1F81" w:rsidRDefault="006C1F81" w:rsidP="00234B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C1F81">
        <w:rPr>
          <w:rFonts w:ascii="Arial" w:hAnsi="Arial" w:cs="Arial"/>
        </w:rPr>
        <w:t>1. Внести в решение Совета народных депутатов Нагавского сельского поселения</w:t>
      </w:r>
      <w:r w:rsidRPr="006C1F81">
        <w:rPr>
          <w:rFonts w:ascii="Arial" w:hAnsi="Arial" w:cs="Arial"/>
          <w:i/>
        </w:rPr>
        <w:t xml:space="preserve"> </w:t>
      </w:r>
      <w:r w:rsidRPr="006C1F81">
        <w:rPr>
          <w:rFonts w:ascii="Arial" w:hAnsi="Arial" w:cs="Arial"/>
        </w:rPr>
        <w:t xml:space="preserve"> от "1</w:t>
      </w:r>
      <w:r>
        <w:rPr>
          <w:rFonts w:ascii="Arial" w:hAnsi="Arial" w:cs="Arial"/>
        </w:rPr>
        <w:t>8</w:t>
      </w:r>
      <w:r w:rsidRPr="006C1F81">
        <w:rPr>
          <w:rFonts w:ascii="Arial" w:hAnsi="Arial" w:cs="Arial"/>
        </w:rPr>
        <w:t>" ноября  201</w:t>
      </w:r>
      <w:r>
        <w:rPr>
          <w:rFonts w:ascii="Arial" w:hAnsi="Arial" w:cs="Arial"/>
        </w:rPr>
        <w:t>9</w:t>
      </w:r>
      <w:r w:rsidRPr="006C1F81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 xml:space="preserve">6/10 </w:t>
      </w:r>
      <w:r w:rsidRPr="006C1F81">
        <w:rPr>
          <w:rFonts w:ascii="Arial" w:hAnsi="Arial" w:cs="Arial"/>
        </w:rPr>
        <w:t xml:space="preserve"> "Об установлении земельного налога</w:t>
      </w:r>
      <w:r>
        <w:rPr>
          <w:rFonts w:ascii="Arial" w:hAnsi="Arial" w:cs="Arial"/>
        </w:rPr>
        <w:t xml:space="preserve"> на территории Нагавского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6C1F81">
        <w:rPr>
          <w:rFonts w:ascii="Arial" w:hAnsi="Arial" w:cs="Arial"/>
        </w:rPr>
        <w:t>" следующие изменения:</w:t>
      </w:r>
    </w:p>
    <w:p w:rsidR="006C1F81" w:rsidRPr="0016079A" w:rsidRDefault="006C1F81" w:rsidP="00234B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C1F81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6C1F81">
        <w:rPr>
          <w:rFonts w:ascii="Arial" w:hAnsi="Arial" w:cs="Arial"/>
        </w:rPr>
        <w:t xml:space="preserve"> </w:t>
      </w:r>
      <w:r w:rsidR="0016079A">
        <w:rPr>
          <w:rFonts w:ascii="Arial" w:hAnsi="Arial" w:cs="Arial"/>
        </w:rPr>
        <w:t xml:space="preserve">в </w:t>
      </w:r>
      <w:r w:rsidRPr="006C1F81">
        <w:rPr>
          <w:rFonts w:ascii="Arial" w:hAnsi="Arial" w:cs="Arial"/>
        </w:rPr>
        <w:t>пункт</w:t>
      </w:r>
      <w:r w:rsidR="0016079A">
        <w:rPr>
          <w:rFonts w:ascii="Arial" w:hAnsi="Arial" w:cs="Arial"/>
        </w:rPr>
        <w:t xml:space="preserve">е </w:t>
      </w:r>
      <w:r w:rsidRPr="006C1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6C1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подпункт 2 </w:t>
      </w:r>
      <w:r w:rsidR="0016079A">
        <w:rPr>
          <w:rFonts w:ascii="Arial" w:hAnsi="Arial" w:cs="Arial"/>
        </w:rPr>
        <w:t xml:space="preserve">изложить в следующей редакции: </w:t>
      </w:r>
      <w:r>
        <w:rPr>
          <w:rFonts w:ascii="Arial" w:hAnsi="Arial" w:cs="Arial"/>
        </w:rPr>
        <w:t xml:space="preserve"> «</w:t>
      </w:r>
      <w:r w:rsidR="0016079A">
        <w:rPr>
          <w:rFonts w:ascii="Arial" w:hAnsi="Arial" w:cs="Arial"/>
        </w:rPr>
        <w:t xml:space="preserve">в соответствии с пунктом 1 статьи 397 Налогового кодекса Российской Федерации налогоплательщиками – физическими лицами налог подлежит уплате в срок не позднее </w:t>
      </w:r>
      <w:r w:rsidR="0016079A" w:rsidRPr="0016079A">
        <w:rPr>
          <w:rFonts w:ascii="Arial" w:hAnsi="Arial" w:cs="Arial"/>
          <w:b/>
        </w:rPr>
        <w:t>1 декабря</w:t>
      </w:r>
      <w:r w:rsidR="0016079A">
        <w:rPr>
          <w:rFonts w:ascii="Arial" w:hAnsi="Arial" w:cs="Arial"/>
        </w:rPr>
        <w:t xml:space="preserve"> года, следующего за истекшим налоговым периодом.</w:t>
      </w:r>
      <w:r>
        <w:rPr>
          <w:rFonts w:ascii="Arial" w:hAnsi="Arial" w:cs="Arial"/>
        </w:rPr>
        <w:t xml:space="preserve"> Налог подлежит уплате налогоплательщиками – организациями в срок не позднее </w:t>
      </w:r>
      <w:r w:rsidRPr="006C1F81">
        <w:rPr>
          <w:rFonts w:ascii="Arial" w:hAnsi="Arial" w:cs="Arial"/>
          <w:b/>
        </w:rPr>
        <w:t>1 марта</w:t>
      </w:r>
      <w:r>
        <w:rPr>
          <w:rFonts w:ascii="Arial" w:hAnsi="Arial" w:cs="Arial"/>
        </w:rPr>
        <w:t xml:space="preserve"> года</w:t>
      </w:r>
      <w:r w:rsidR="00234B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следующего за истекшим налоговым периодом.</w:t>
      </w:r>
      <w:r w:rsidR="0016079A" w:rsidRPr="0016079A">
        <w:t xml:space="preserve"> </w:t>
      </w:r>
      <w:r w:rsidR="0016079A" w:rsidRPr="0016079A">
        <w:rPr>
          <w:rFonts w:ascii="Arial" w:hAnsi="Arial" w:cs="Arial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</w:t>
      </w:r>
      <w:proofErr w:type="gramStart"/>
      <w:r w:rsidR="0016079A" w:rsidRPr="0016079A">
        <w:rPr>
          <w:rFonts w:ascii="Arial" w:hAnsi="Arial" w:cs="Arial"/>
        </w:rPr>
        <w:t>.</w:t>
      </w:r>
      <w:r w:rsidRPr="0016079A">
        <w:rPr>
          <w:rFonts w:ascii="Arial" w:hAnsi="Arial" w:cs="Arial"/>
        </w:rPr>
        <w:t xml:space="preserve">» </w:t>
      </w:r>
      <w:proofErr w:type="gramEnd"/>
    </w:p>
    <w:p w:rsidR="006C1F81" w:rsidRDefault="006C1F81" w:rsidP="00234B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C1F81">
        <w:rPr>
          <w:rFonts w:ascii="Arial" w:hAnsi="Arial" w:cs="Arial"/>
        </w:rPr>
        <w:t xml:space="preserve">2. </w:t>
      </w:r>
      <w:r w:rsidRPr="006C1F81">
        <w:rPr>
          <w:rFonts w:ascii="Arial" w:hAnsi="Arial" w:cs="Arial"/>
          <w:bCs/>
        </w:rPr>
        <w:t>Настоящее решение вступает в силу со дня</w:t>
      </w:r>
      <w:r w:rsidRPr="006C1F81">
        <w:rPr>
          <w:rFonts w:ascii="Arial" w:hAnsi="Arial" w:cs="Arial"/>
        </w:rPr>
        <w:t xml:space="preserve"> его официального опубликования (обнародования)</w:t>
      </w:r>
      <w:proofErr w:type="gramStart"/>
      <w:r w:rsidRPr="006C1F81">
        <w:rPr>
          <w:rFonts w:ascii="Arial" w:hAnsi="Arial" w:cs="Arial"/>
        </w:rPr>
        <w:t xml:space="preserve"> </w:t>
      </w:r>
      <w:r w:rsidR="0016079A">
        <w:rPr>
          <w:rFonts w:ascii="Arial" w:hAnsi="Arial" w:cs="Arial"/>
        </w:rPr>
        <w:t>.</w:t>
      </w:r>
      <w:proofErr w:type="gramEnd"/>
    </w:p>
    <w:p w:rsidR="00845ACE" w:rsidRDefault="00845ACE" w:rsidP="00234B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845ACE" w:rsidRPr="006C1F81" w:rsidRDefault="00845ACE" w:rsidP="00234B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6C1F81" w:rsidRDefault="006C1F81" w:rsidP="00234B7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16079A" w:rsidRDefault="00845ACE" w:rsidP="00845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Нагавского</w:t>
      </w:r>
    </w:p>
    <w:p w:rsidR="00845ACE" w:rsidRDefault="00845ACE" w:rsidP="00845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П.А.Алпатов</w:t>
      </w:r>
    </w:p>
    <w:p w:rsidR="0016079A" w:rsidRDefault="0016079A" w:rsidP="006C1F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079A" w:rsidRDefault="0016079A" w:rsidP="006C1F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079A" w:rsidRPr="006C1F81" w:rsidRDefault="0016079A" w:rsidP="006C1F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1F81" w:rsidRPr="006C1F81" w:rsidRDefault="006C1F81" w:rsidP="006C1F81">
      <w:pPr>
        <w:autoSpaceDE w:val="0"/>
        <w:autoSpaceDN w:val="0"/>
        <w:adjustRightInd w:val="0"/>
        <w:outlineLvl w:val="0"/>
        <w:rPr>
          <w:rFonts w:ascii="Arial" w:hAnsi="Arial" w:cs="Arial"/>
          <w:bCs/>
          <w:iCs/>
        </w:rPr>
      </w:pPr>
    </w:p>
    <w:p w:rsidR="006C1F81" w:rsidRPr="006C1F81" w:rsidRDefault="006C1F81" w:rsidP="006C1F81">
      <w:pPr>
        <w:rPr>
          <w:rFonts w:ascii="Arial" w:hAnsi="Arial" w:cs="Arial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6C1F81" w:rsidRPr="006C1F81" w:rsidRDefault="006C1F81" w:rsidP="006C1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:rsidR="006C1F81" w:rsidRPr="006C1F81" w:rsidRDefault="006C1F81" w:rsidP="006C1F81">
      <w:pPr>
        <w:rPr>
          <w:rFonts w:ascii="Arial" w:hAnsi="Arial" w:cs="Arial"/>
        </w:rPr>
      </w:pPr>
    </w:p>
    <w:p w:rsidR="00494ECD" w:rsidRPr="006C1F81" w:rsidRDefault="00494ECD">
      <w:pPr>
        <w:rPr>
          <w:rFonts w:ascii="Arial" w:hAnsi="Arial" w:cs="Arial"/>
        </w:rPr>
      </w:pPr>
    </w:p>
    <w:sectPr w:rsidR="00494ECD" w:rsidRPr="006C1F81" w:rsidSect="009B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1F81"/>
    <w:rsid w:val="0016079A"/>
    <w:rsid w:val="00234B7F"/>
    <w:rsid w:val="003058DB"/>
    <w:rsid w:val="00494ECD"/>
    <w:rsid w:val="006B03BB"/>
    <w:rsid w:val="006C1F81"/>
    <w:rsid w:val="0084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C1F8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6C1F8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6C1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2019-12-03T07:12:00Z</cp:lastPrinted>
  <dcterms:created xsi:type="dcterms:W3CDTF">2019-12-03T06:32:00Z</dcterms:created>
  <dcterms:modified xsi:type="dcterms:W3CDTF">2019-12-03T07:15:00Z</dcterms:modified>
</cp:coreProperties>
</file>