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9" w:rsidRDefault="00031649" w:rsidP="00031649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49" w:rsidRDefault="00031649" w:rsidP="00031649">
      <w:pPr>
        <w:jc w:val="center"/>
        <w:rPr>
          <w:b/>
          <w:sz w:val="32"/>
          <w:szCs w:val="32"/>
          <w:lang w:val="en-US"/>
        </w:rPr>
      </w:pPr>
    </w:p>
    <w:p w:rsidR="00031649" w:rsidRDefault="00031649" w:rsidP="00031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НАГАВСКОГО СЕЛЬСКОГО ПОСЕЛЕНИЯ </w:t>
      </w:r>
    </w:p>
    <w:p w:rsidR="00031649" w:rsidRDefault="00031649" w:rsidP="00031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КОТЕЛЬНИКОВСКОГО РАЙОНА</w:t>
      </w:r>
    </w:p>
    <w:p w:rsidR="00031649" w:rsidRDefault="00031649" w:rsidP="00031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031649" w:rsidRDefault="00031649" w:rsidP="00031649">
      <w:pPr>
        <w:jc w:val="center"/>
        <w:rPr>
          <w:sz w:val="32"/>
          <w:szCs w:val="32"/>
        </w:rPr>
      </w:pPr>
    </w:p>
    <w:p w:rsidR="00031649" w:rsidRDefault="00031649" w:rsidP="00031649">
      <w:pPr>
        <w:jc w:val="center"/>
        <w:rPr>
          <w:b/>
          <w:spacing w:val="3"/>
          <w:sz w:val="32"/>
          <w:szCs w:val="32"/>
        </w:rPr>
      </w:pPr>
      <w:r>
        <w:rPr>
          <w:b/>
          <w:spacing w:val="3"/>
          <w:sz w:val="32"/>
          <w:szCs w:val="32"/>
        </w:rPr>
        <w:t xml:space="preserve">РЕШЕНИЕ  </w:t>
      </w:r>
    </w:p>
    <w:p w:rsidR="00031649" w:rsidRDefault="00031649" w:rsidP="00031649">
      <w:pPr>
        <w:jc w:val="center"/>
        <w:rPr>
          <w:b/>
          <w:spacing w:val="3"/>
          <w:szCs w:val="28"/>
        </w:rPr>
      </w:pPr>
    </w:p>
    <w:p w:rsidR="00031649" w:rsidRDefault="00031649" w:rsidP="00031649">
      <w:pPr>
        <w:rPr>
          <w:b/>
          <w:szCs w:val="28"/>
        </w:rPr>
      </w:pPr>
      <w:r>
        <w:rPr>
          <w:b/>
          <w:szCs w:val="28"/>
        </w:rPr>
        <w:t>от 19.09.2019 г.                                                                      № 1/1</w:t>
      </w:r>
    </w:p>
    <w:p w:rsidR="00031649" w:rsidRDefault="00031649" w:rsidP="00031649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31649" w:rsidRDefault="00031649" w:rsidP="0003164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 xml:space="preserve">Об избрании депутата Совета народных депутатов Нагавского сельского поселения Котельниковского муниципального района Волгоградской области в состав </w:t>
      </w:r>
      <w:r w:rsidR="00381504">
        <w:rPr>
          <w:b/>
        </w:rPr>
        <w:t>Котельниковского районного</w:t>
      </w:r>
      <w:r>
        <w:rPr>
          <w:b/>
        </w:rPr>
        <w:t xml:space="preserve"> Совета народных депутатов</w:t>
      </w:r>
    </w:p>
    <w:p w:rsidR="00031649" w:rsidRDefault="00031649" w:rsidP="00031649">
      <w:pPr>
        <w:autoSpaceDE w:val="0"/>
        <w:autoSpaceDN w:val="0"/>
        <w:adjustRightInd w:val="0"/>
        <w:jc w:val="center"/>
        <w:rPr>
          <w:szCs w:val="28"/>
        </w:rPr>
      </w:pPr>
    </w:p>
    <w:p w:rsidR="00381504" w:rsidRPr="0088654B" w:rsidRDefault="00031649" w:rsidP="00381504">
      <w:pPr>
        <w:autoSpaceDE w:val="0"/>
        <w:autoSpaceDN w:val="0"/>
        <w:adjustRightInd w:val="0"/>
        <w:ind w:firstLine="567"/>
        <w:jc w:val="both"/>
        <w:rPr>
          <w:sz w:val="36"/>
          <w:szCs w:val="36"/>
        </w:rPr>
      </w:pPr>
      <w:r>
        <w:rPr>
          <w:szCs w:val="28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27.05.2014 г.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субъектовРоссийской Федерации» и Федеральным законом от 23.06.2014г.№ 165-ФЗ «Об общих принципах организации местного управления в Российской Федерации». Законом Волгоградской области от 29 мая 2014 года № 70-ОД «О некоторых вопросах формирования органов местного самоуправления в Волгоградской области»,</w:t>
      </w:r>
      <w:r w:rsidR="0088654B">
        <w:rPr>
          <w:szCs w:val="28"/>
        </w:rPr>
        <w:t xml:space="preserve"> </w:t>
      </w:r>
      <w:r>
        <w:rPr>
          <w:szCs w:val="28"/>
        </w:rPr>
        <w:t xml:space="preserve">Совет народных депутатов Нагавского сельского поселения Котельниковского района Волгоградской области </w:t>
      </w:r>
      <w:r w:rsidR="00381504" w:rsidRPr="0088654B">
        <w:rPr>
          <w:b/>
          <w:sz w:val="36"/>
          <w:szCs w:val="36"/>
        </w:rPr>
        <w:t>решил</w:t>
      </w:r>
      <w:r w:rsidR="00381504">
        <w:rPr>
          <w:b/>
          <w:sz w:val="36"/>
          <w:szCs w:val="36"/>
        </w:rPr>
        <w:t xml:space="preserve">: </w:t>
      </w:r>
    </w:p>
    <w:p w:rsidR="00031649" w:rsidRDefault="00031649" w:rsidP="000316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8654B">
        <w:rPr>
          <w:szCs w:val="28"/>
        </w:rPr>
        <w:t xml:space="preserve">Избрать в состав Котельниковского районного Совета народных депутатов Волгоградской области из числа депутатов Совета народных депутатов Нагавского сельского поселения </w:t>
      </w:r>
      <w:r w:rsidR="00295680">
        <w:rPr>
          <w:szCs w:val="28"/>
        </w:rPr>
        <w:t>Кудинову</w:t>
      </w:r>
      <w:r w:rsidR="0088654B">
        <w:rPr>
          <w:szCs w:val="28"/>
        </w:rPr>
        <w:t xml:space="preserve"> Елену Владимировну.</w:t>
      </w:r>
    </w:p>
    <w:p w:rsidR="00031649" w:rsidRDefault="00031649" w:rsidP="000316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88654B">
        <w:rPr>
          <w:szCs w:val="28"/>
        </w:rPr>
        <w:t>Направить данное решение в Котельниковский районный Совет народных депутатов Волгоградской области.</w:t>
      </w:r>
    </w:p>
    <w:p w:rsidR="0088654B" w:rsidRDefault="0088654B" w:rsidP="000316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Данное решение вступает в силу с момента подписания и подлежит официальному обнародованию.</w:t>
      </w:r>
    </w:p>
    <w:p w:rsidR="00031649" w:rsidRDefault="00031649" w:rsidP="00031649">
      <w:pPr>
        <w:jc w:val="both"/>
        <w:rPr>
          <w:b/>
          <w:szCs w:val="28"/>
        </w:rPr>
      </w:pPr>
    </w:p>
    <w:p w:rsidR="00381504" w:rsidRDefault="00381504" w:rsidP="00031649">
      <w:pPr>
        <w:jc w:val="both"/>
        <w:rPr>
          <w:b/>
          <w:szCs w:val="28"/>
        </w:rPr>
      </w:pPr>
      <w:r>
        <w:rPr>
          <w:b/>
          <w:szCs w:val="28"/>
        </w:rPr>
        <w:t>Глава Нагавского</w:t>
      </w:r>
    </w:p>
    <w:p w:rsidR="00031649" w:rsidRDefault="00381504" w:rsidP="00031649">
      <w:pPr>
        <w:jc w:val="both"/>
        <w:rPr>
          <w:b/>
        </w:rPr>
      </w:pPr>
      <w:r>
        <w:rPr>
          <w:b/>
          <w:szCs w:val="28"/>
        </w:rPr>
        <w:t>сельского поселения                                         П.А.Алпатов</w:t>
      </w:r>
      <w:r w:rsidR="00031649">
        <w:rPr>
          <w:b/>
          <w:szCs w:val="28"/>
        </w:rPr>
        <w:tab/>
      </w:r>
      <w:r w:rsidR="00031649">
        <w:rPr>
          <w:b/>
          <w:szCs w:val="28"/>
        </w:rPr>
        <w:tab/>
      </w:r>
      <w:r w:rsidR="00031649">
        <w:rPr>
          <w:b/>
          <w:szCs w:val="28"/>
        </w:rPr>
        <w:tab/>
        <w:t xml:space="preserve">     </w:t>
      </w:r>
      <w:r w:rsidR="00031649">
        <w:rPr>
          <w:b/>
          <w:szCs w:val="28"/>
        </w:rPr>
        <w:tab/>
      </w:r>
      <w:r w:rsidR="00031649">
        <w:rPr>
          <w:b/>
          <w:szCs w:val="28"/>
        </w:rPr>
        <w:tab/>
      </w:r>
    </w:p>
    <w:p w:rsidR="00031649" w:rsidRDefault="00031649" w:rsidP="00031649">
      <w:pPr>
        <w:jc w:val="both"/>
      </w:pPr>
    </w:p>
    <w:p w:rsidR="00031649" w:rsidRDefault="00031649" w:rsidP="000316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1649" w:rsidRDefault="00031649" w:rsidP="000316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649" w:rsidRDefault="00031649" w:rsidP="000316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31649" w:rsidRDefault="00031649" w:rsidP="0003164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031649" w:rsidSect="00381504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31649"/>
    <w:rsid w:val="00031649"/>
    <w:rsid w:val="00295680"/>
    <w:rsid w:val="00381504"/>
    <w:rsid w:val="00494ECD"/>
    <w:rsid w:val="00862C63"/>
    <w:rsid w:val="0088654B"/>
    <w:rsid w:val="00D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1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1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2019-09-18T07:05:00Z</cp:lastPrinted>
  <dcterms:created xsi:type="dcterms:W3CDTF">2019-09-18T06:40:00Z</dcterms:created>
  <dcterms:modified xsi:type="dcterms:W3CDTF">2019-09-23T04:03:00Z</dcterms:modified>
</cp:coreProperties>
</file>