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A0" w:rsidRDefault="005A63A0" w:rsidP="005A63A0">
      <w:pPr>
        <w:ind w:firstLine="142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A0" w:rsidRDefault="005A63A0" w:rsidP="005A63A0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</w:t>
      </w:r>
    </w:p>
    <w:p w:rsidR="005A63A0" w:rsidRDefault="005A63A0" w:rsidP="005A63A0">
      <w:pPr>
        <w:jc w:val="center"/>
        <w:rPr>
          <w:sz w:val="24"/>
          <w:szCs w:val="24"/>
        </w:rPr>
      </w:pPr>
      <w:r>
        <w:rPr>
          <w:sz w:val="24"/>
          <w:szCs w:val="24"/>
        </w:rPr>
        <w:t>НАГАВСКОГО СЕЛЬСКОГО ПОСЕЛЕНИЯ</w:t>
      </w:r>
    </w:p>
    <w:p w:rsidR="005A63A0" w:rsidRDefault="005A63A0" w:rsidP="005A63A0">
      <w:pPr>
        <w:jc w:val="center"/>
        <w:rPr>
          <w:sz w:val="24"/>
          <w:szCs w:val="24"/>
        </w:rPr>
      </w:pPr>
      <w:r>
        <w:rPr>
          <w:sz w:val="24"/>
          <w:szCs w:val="24"/>
        </w:rPr>
        <w:t>КОТЕЛЬНИКОВСКОГО МУНИЦИПАЛЬНОГО РАЙОНА</w:t>
      </w:r>
    </w:p>
    <w:p w:rsidR="005A63A0" w:rsidRDefault="005A63A0" w:rsidP="005A63A0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A63A0" w:rsidRDefault="005A63A0" w:rsidP="005A63A0">
      <w:pPr>
        <w:jc w:val="center"/>
        <w:rPr>
          <w:sz w:val="24"/>
          <w:szCs w:val="24"/>
        </w:rPr>
      </w:pPr>
    </w:p>
    <w:p w:rsidR="005A63A0" w:rsidRDefault="005A63A0" w:rsidP="005A63A0">
      <w:pPr>
        <w:jc w:val="center"/>
        <w:rPr>
          <w:sz w:val="24"/>
          <w:szCs w:val="24"/>
        </w:rPr>
      </w:pPr>
    </w:p>
    <w:p w:rsidR="005A63A0" w:rsidRDefault="005A63A0" w:rsidP="005A63A0">
      <w:pPr>
        <w:jc w:val="center"/>
        <w:rPr>
          <w:sz w:val="24"/>
          <w:szCs w:val="24"/>
        </w:rPr>
      </w:pPr>
    </w:p>
    <w:p w:rsidR="005A63A0" w:rsidRDefault="005A63A0" w:rsidP="005A63A0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A63A0" w:rsidRDefault="005A63A0" w:rsidP="005A63A0">
      <w:pPr>
        <w:rPr>
          <w:b/>
        </w:rPr>
      </w:pPr>
      <w:r>
        <w:rPr>
          <w:b/>
        </w:rPr>
        <w:t xml:space="preserve">от </w:t>
      </w:r>
      <w:r w:rsidR="00387824">
        <w:rPr>
          <w:b/>
        </w:rPr>
        <w:t>04 июля</w:t>
      </w:r>
      <w:r>
        <w:rPr>
          <w:b/>
        </w:rPr>
        <w:t xml:space="preserve"> 201</w:t>
      </w:r>
      <w:r w:rsidR="00387824">
        <w:rPr>
          <w:b/>
        </w:rPr>
        <w:t xml:space="preserve">9 </w:t>
      </w:r>
      <w:r>
        <w:rPr>
          <w:b/>
        </w:rPr>
        <w:t>года                                                                № 1</w:t>
      </w:r>
      <w:r w:rsidR="00387824">
        <w:rPr>
          <w:b/>
        </w:rPr>
        <w:t>73</w:t>
      </w:r>
      <w:r>
        <w:rPr>
          <w:b/>
        </w:rPr>
        <w:t>/1</w:t>
      </w:r>
      <w:r w:rsidR="00387824">
        <w:rPr>
          <w:b/>
        </w:rPr>
        <w:t>89</w:t>
      </w:r>
      <w:r>
        <w:rPr>
          <w:b/>
        </w:rPr>
        <w:t xml:space="preserve"> </w:t>
      </w:r>
    </w:p>
    <w:p w:rsidR="005A63A0" w:rsidRDefault="005A63A0" w:rsidP="005A63A0"/>
    <w:p w:rsidR="005A63A0" w:rsidRDefault="00387824" w:rsidP="005A63A0">
      <w:pPr>
        <w:jc w:val="center"/>
        <w:rPr>
          <w:b/>
        </w:rPr>
      </w:pPr>
      <w:proofErr w:type="gramStart"/>
      <w:r>
        <w:rPr>
          <w:b/>
        </w:rPr>
        <w:t xml:space="preserve">О вопросах, связанных с агитацией при проведении выборов Губернатора Волгоградской области на территории Нагавского сельского поселения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 муниципального района Волгоградской области, о вопросах, связанных с агитацией при проведении выборов депутатов Волгоградской областной думы на территории Нагавского сельского поселения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 Волгоградской области, о вопросах, связанных с агитацией при проведении выборов в органы местного самоуправления на территории Нагавского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 Волгоградской области</w:t>
      </w:r>
    </w:p>
    <w:p w:rsidR="005A63A0" w:rsidRDefault="005A63A0" w:rsidP="005A63A0"/>
    <w:p w:rsidR="005A63A0" w:rsidRDefault="005A63A0" w:rsidP="005A63A0">
      <w:pPr>
        <w:rPr>
          <w:szCs w:val="28"/>
          <w:lang w:eastAsia="ar-SA"/>
        </w:rPr>
      </w:pPr>
      <w:r w:rsidRPr="005A63A0">
        <w:rPr>
          <w:szCs w:val="28"/>
        </w:rPr>
        <w:t xml:space="preserve">       </w:t>
      </w:r>
      <w:proofErr w:type="gramStart"/>
      <w:r w:rsidR="004C5B55">
        <w:rPr>
          <w:szCs w:val="28"/>
        </w:rPr>
        <w:t>В соответствии с  Законом Волгоградской области от 19 июня 2012 года № 62-ОД «О выборах Губернатора Волгоградской области», постановлением Избирательной комиссии Волгоградской области от 14 марта 2019 года № 88/709-6 «О вопросах, связанных с агитацией при проведении выборов Губернатора Волгоградской области</w:t>
      </w:r>
      <w:r w:rsidRPr="005A63A0">
        <w:t>,</w:t>
      </w:r>
      <w:r w:rsidRPr="005A63A0">
        <w:rPr>
          <w:rFonts w:eastAsia="Calibri"/>
        </w:rPr>
        <w:t xml:space="preserve"> </w:t>
      </w:r>
      <w:r w:rsidR="004C5B55" w:rsidRPr="0070026F">
        <w:rPr>
          <w:rFonts w:eastAsia="Calibri"/>
          <w:szCs w:val="28"/>
          <w:lang w:eastAsia="ar-SA"/>
        </w:rPr>
        <w:t xml:space="preserve">с </w:t>
      </w:r>
      <w:r w:rsidR="004C5B55" w:rsidRPr="0070026F">
        <w:rPr>
          <w:rFonts w:eastAsia="Calibri"/>
          <w:szCs w:val="28"/>
        </w:rPr>
        <w:t>пунктом 3 статьи 45 Закона Волгоградской области от 25 октября 2008 года № 1751-ОД «О выборах депутатов Волгоградской областной Думы</w:t>
      </w:r>
      <w:proofErr w:type="gramEnd"/>
      <w:r w:rsidR="004C5B55" w:rsidRPr="0070026F">
        <w:rPr>
          <w:rFonts w:eastAsia="Calibri"/>
          <w:szCs w:val="28"/>
        </w:rPr>
        <w:t>»</w:t>
      </w:r>
      <w:r w:rsidR="004C5B55" w:rsidRPr="0070026F">
        <w:rPr>
          <w:szCs w:val="28"/>
        </w:rPr>
        <w:t xml:space="preserve">, </w:t>
      </w:r>
      <w:proofErr w:type="gramStart"/>
      <w:r w:rsidR="004C5B55" w:rsidRPr="0070026F">
        <w:rPr>
          <w:rFonts w:eastAsia="Calibri"/>
          <w:szCs w:val="28"/>
        </w:rPr>
        <w:t>постановлени</w:t>
      </w:r>
      <w:r w:rsidR="004C5B55">
        <w:rPr>
          <w:rFonts w:eastAsia="Calibri"/>
          <w:szCs w:val="28"/>
        </w:rPr>
        <w:t>е</w:t>
      </w:r>
      <w:r w:rsidR="004C5B55" w:rsidRPr="0070026F">
        <w:rPr>
          <w:rFonts w:eastAsia="Calibri"/>
          <w:szCs w:val="28"/>
        </w:rPr>
        <w:t>м Избирательной комиссии Волгоградской области</w:t>
      </w:r>
      <w:r w:rsidR="004C5B55" w:rsidRPr="0070026F">
        <w:rPr>
          <w:szCs w:val="28"/>
        </w:rPr>
        <w:t xml:space="preserve"> </w:t>
      </w:r>
      <w:r w:rsidR="004C5B55" w:rsidRPr="0070026F">
        <w:rPr>
          <w:rFonts w:eastAsia="Calibri"/>
          <w:szCs w:val="28"/>
        </w:rPr>
        <w:t>от 28 марта 2019 года № 89/716-6 «О вопросах, связанных с агитацией при проведении выборов депутатов Волгоградской областной Думы»</w:t>
      </w:r>
      <w:r w:rsidRPr="005A63A0">
        <w:t xml:space="preserve">,  </w:t>
      </w:r>
      <w:r w:rsidR="004C5B55" w:rsidRPr="0039625A">
        <w:rPr>
          <w:szCs w:val="28"/>
        </w:rPr>
        <w:t>со стать</w:t>
      </w:r>
      <w:r w:rsidR="004C5B55">
        <w:rPr>
          <w:szCs w:val="28"/>
        </w:rPr>
        <w:t>ями</w:t>
      </w:r>
      <w:r w:rsidR="004C5B55" w:rsidRPr="0039625A">
        <w:rPr>
          <w:szCs w:val="28"/>
        </w:rPr>
        <w:t xml:space="preserve">  44</w:t>
      </w:r>
      <w:r w:rsidR="004C5B55">
        <w:rPr>
          <w:szCs w:val="28"/>
        </w:rPr>
        <w:t>, 45</w:t>
      </w:r>
      <w:r w:rsidR="004C5B55" w:rsidRPr="0039625A">
        <w:rPr>
          <w:szCs w:val="28"/>
        </w:rPr>
        <w:t xml:space="preserve"> Закона Волгоградской области от 06 декабря 2012 года № 1373-ОД «О выборах в органы местного самоуправления в Волгоградской области», постановлением Избирательной комиссии Волгоградской области</w:t>
      </w:r>
      <w:r w:rsidR="004C5B55" w:rsidRPr="0039625A">
        <w:rPr>
          <w:szCs w:val="28"/>
          <w:lang w:eastAsia="ar-SA"/>
        </w:rPr>
        <w:t xml:space="preserve"> от 30 сентября 2008 года № 41/186 «О возложении</w:t>
      </w:r>
      <w:proofErr w:type="gramEnd"/>
      <w:r w:rsidR="004C5B55" w:rsidRPr="0039625A">
        <w:rPr>
          <w:szCs w:val="28"/>
          <w:lang w:eastAsia="ar-SA"/>
        </w:rPr>
        <w:t xml:space="preserve"> полномочий избирательных комиссий муниципальных образований на территориальную избирательную комиссию </w:t>
      </w:r>
      <w:proofErr w:type="spellStart"/>
      <w:r w:rsidR="004C5B55" w:rsidRPr="0039625A">
        <w:rPr>
          <w:szCs w:val="28"/>
          <w:lang w:eastAsia="ar-SA"/>
        </w:rPr>
        <w:t>Котельниковского</w:t>
      </w:r>
      <w:proofErr w:type="spellEnd"/>
      <w:r w:rsidR="004C5B55" w:rsidRPr="0039625A">
        <w:rPr>
          <w:szCs w:val="28"/>
          <w:lang w:eastAsia="ar-SA"/>
        </w:rPr>
        <w:t xml:space="preserve"> района Волгоградской области»</w:t>
      </w:r>
      <w:r w:rsidR="004C5B55">
        <w:rPr>
          <w:szCs w:val="28"/>
          <w:lang w:eastAsia="ar-SA"/>
        </w:rPr>
        <w:t xml:space="preserve"> Совет народных депутатов Нагавского сельского поселения </w:t>
      </w:r>
      <w:proofErr w:type="spellStart"/>
      <w:r w:rsidR="004C5B55">
        <w:rPr>
          <w:szCs w:val="28"/>
          <w:lang w:eastAsia="ar-SA"/>
        </w:rPr>
        <w:t>Котельниковского</w:t>
      </w:r>
      <w:proofErr w:type="spellEnd"/>
      <w:r w:rsidR="004C5B55">
        <w:rPr>
          <w:szCs w:val="28"/>
          <w:lang w:eastAsia="ar-SA"/>
        </w:rPr>
        <w:t xml:space="preserve"> муниципального района Волгоградской области</w:t>
      </w:r>
    </w:p>
    <w:p w:rsidR="004C5B55" w:rsidRDefault="004C5B55" w:rsidP="005A63A0"/>
    <w:p w:rsidR="005A63A0" w:rsidRDefault="005A63A0" w:rsidP="005A63A0">
      <w:pPr>
        <w:rPr>
          <w:b/>
        </w:rPr>
      </w:pPr>
      <w:r>
        <w:rPr>
          <w:b/>
        </w:rPr>
        <w:lastRenderedPageBreak/>
        <w:t>РЕШИЛ:</w:t>
      </w:r>
    </w:p>
    <w:p w:rsidR="005A63A0" w:rsidRDefault="005A63A0" w:rsidP="005A63A0">
      <w:pPr>
        <w:rPr>
          <w:b/>
        </w:rPr>
      </w:pPr>
    </w:p>
    <w:p w:rsidR="005A63A0" w:rsidRDefault="005A63A0" w:rsidP="005A63A0">
      <w:pPr>
        <w:pStyle w:val="a3"/>
        <w:numPr>
          <w:ilvl w:val="0"/>
          <w:numId w:val="1"/>
        </w:numPr>
      </w:pPr>
      <w:r>
        <w:t xml:space="preserve">   </w:t>
      </w:r>
      <w:r w:rsidRPr="00546D64">
        <w:rPr>
          <w:color w:val="000000"/>
          <w:szCs w:val="28"/>
          <w:shd w:val="clear" w:color="auto" w:fill="FFFFFF"/>
        </w:rPr>
        <w:t xml:space="preserve">Определить на территории избирательного участка </w:t>
      </w:r>
      <w:r>
        <w:rPr>
          <w:color w:val="000000"/>
          <w:szCs w:val="28"/>
          <w:shd w:val="clear" w:color="auto" w:fill="FFFFFF"/>
        </w:rPr>
        <w:t xml:space="preserve"> № 2227 </w:t>
      </w:r>
      <w:r w:rsidRPr="00546D64">
        <w:rPr>
          <w:color w:val="000000"/>
          <w:szCs w:val="28"/>
          <w:shd w:val="clear" w:color="auto" w:fill="FFFFFF"/>
        </w:rPr>
        <w:t xml:space="preserve">специальные места (специальное место) для размещения предвыборных </w:t>
      </w:r>
      <w:r>
        <w:t xml:space="preserve">печатных агитационных материалов  кандидатов </w:t>
      </w:r>
      <w:r w:rsidR="004C5B55">
        <w:t xml:space="preserve"> и информационных материалов избирательной комиссии.</w:t>
      </w:r>
    </w:p>
    <w:p w:rsidR="004C5B55" w:rsidRDefault="004C5B55" w:rsidP="005A63A0">
      <w:pPr>
        <w:pStyle w:val="a3"/>
        <w:numPr>
          <w:ilvl w:val="0"/>
          <w:numId w:val="1"/>
        </w:numPr>
      </w:pPr>
      <w:r>
        <w:t>Установить время для безвозмездного предоставления собственником, владельцем помещения, помещений, находящихся в государственной или муниципальной собственности, пригодных для проведения</w:t>
      </w:r>
      <w:r w:rsidR="0030530C">
        <w:t xml:space="preserve"> агитационных публичных мероприятий в форме собраний, зарегистрированным кандидатам, их доверенным лицам для встреч с избирателями в период с 08- 00 до 22-00 местного времени не более 2-х часов.</w:t>
      </w:r>
    </w:p>
    <w:p w:rsidR="0030530C" w:rsidRDefault="0030530C" w:rsidP="005A63A0">
      <w:pPr>
        <w:pStyle w:val="a3"/>
        <w:numPr>
          <w:ilvl w:val="0"/>
          <w:numId w:val="1"/>
        </w:numPr>
      </w:pPr>
      <w:r>
        <w:t xml:space="preserve">Собственник, владелец помещения, не позднее дня следующего за днем предоставления помещения, обязан уведомить в письменной форме территориальную избирательную Комиссию </w:t>
      </w:r>
      <w:proofErr w:type="spellStart"/>
      <w:r>
        <w:t>Котельниковского</w:t>
      </w:r>
      <w:proofErr w:type="spellEnd"/>
      <w:r>
        <w:t xml:space="preserve"> района о факте предоставления помещения, об условиях, на которых оно было предоставлено.</w:t>
      </w:r>
    </w:p>
    <w:p w:rsidR="006F1AA7" w:rsidRDefault="006F1AA7" w:rsidP="006F1AA7">
      <w:pPr>
        <w:pStyle w:val="a3"/>
        <w:numPr>
          <w:ilvl w:val="0"/>
          <w:numId w:val="1"/>
        </w:numPr>
      </w:pPr>
      <w:r>
        <w:t>Вышеуказанные места должны быть оборудованы и удобны для посещения и располагаться таким образом, чтобы участники могли ознакомиться с размещенной там информацией.</w:t>
      </w:r>
    </w:p>
    <w:p w:rsidR="006F1AA7" w:rsidRDefault="006F1AA7" w:rsidP="006F1AA7">
      <w:pPr>
        <w:pStyle w:val="a3"/>
        <w:numPr>
          <w:ilvl w:val="0"/>
          <w:numId w:val="1"/>
        </w:numPr>
      </w:pPr>
      <w:r>
        <w:t>Площадь выделенных мест должна быть достаточной для размещения на них информационных материалов</w:t>
      </w:r>
      <w:proofErr w:type="gramStart"/>
      <w:r>
        <w:t xml:space="preserve"> .</w:t>
      </w:r>
      <w:proofErr w:type="gramEnd"/>
    </w:p>
    <w:p w:rsidR="006F1AA7" w:rsidRDefault="006F1AA7" w:rsidP="006F1AA7">
      <w:pPr>
        <w:ind w:left="360"/>
      </w:pPr>
    </w:p>
    <w:p w:rsidR="0030530C" w:rsidRPr="0030530C" w:rsidRDefault="0030530C" w:rsidP="0030530C">
      <w:pPr>
        <w:numPr>
          <w:ilvl w:val="0"/>
          <w:numId w:val="1"/>
        </w:numPr>
        <w:shd w:val="clear" w:color="auto" w:fill="F9F9F9"/>
        <w:spacing w:after="240"/>
        <w:rPr>
          <w:color w:val="000000"/>
        </w:rPr>
      </w:pPr>
      <w:r w:rsidRPr="0030530C">
        <w:rPr>
          <w:color w:val="000000"/>
        </w:rPr>
        <w:t>Настоящее решение подлежит обнародованию, размещению на официальном сайте Нагавского  сельского поселения.</w:t>
      </w:r>
    </w:p>
    <w:p w:rsidR="0030530C" w:rsidRDefault="0030530C" w:rsidP="0030530C">
      <w:pPr>
        <w:ind w:left="360"/>
      </w:pPr>
    </w:p>
    <w:p w:rsidR="005A63A0" w:rsidRDefault="005A63A0" w:rsidP="005A63A0"/>
    <w:p w:rsidR="005A63A0" w:rsidRDefault="005A63A0" w:rsidP="005A63A0"/>
    <w:p w:rsidR="005A63A0" w:rsidRDefault="005A63A0" w:rsidP="005A63A0"/>
    <w:p w:rsidR="005A63A0" w:rsidRDefault="005A63A0" w:rsidP="005A63A0"/>
    <w:p w:rsidR="0030530C" w:rsidRDefault="0030530C" w:rsidP="005A63A0"/>
    <w:p w:rsidR="0030530C" w:rsidRDefault="0030530C" w:rsidP="005A63A0"/>
    <w:p w:rsidR="005A63A0" w:rsidRDefault="005A63A0" w:rsidP="005A63A0"/>
    <w:p w:rsidR="005A63A0" w:rsidRDefault="005A63A0" w:rsidP="005A63A0">
      <w:r>
        <w:t xml:space="preserve">Глава Нагавского                                            </w:t>
      </w:r>
      <w:r w:rsidR="0030530C">
        <w:t xml:space="preserve">                   </w:t>
      </w:r>
      <w:r>
        <w:t xml:space="preserve">  Алпатов П.А.</w:t>
      </w:r>
    </w:p>
    <w:p w:rsidR="005A63A0" w:rsidRDefault="005A63A0" w:rsidP="005A63A0">
      <w:r>
        <w:t xml:space="preserve"> сельского поселения         </w:t>
      </w:r>
      <w:r w:rsidR="0030530C">
        <w:t xml:space="preserve">                               </w:t>
      </w:r>
    </w:p>
    <w:p w:rsidR="005A63A0" w:rsidRDefault="005A63A0" w:rsidP="005A63A0"/>
    <w:p w:rsidR="005A63A0" w:rsidRDefault="005A63A0" w:rsidP="005A63A0"/>
    <w:p w:rsidR="005A63A0" w:rsidRDefault="005A63A0" w:rsidP="005A63A0"/>
    <w:p w:rsidR="00537251" w:rsidRDefault="00537251" w:rsidP="005A63A0"/>
    <w:p w:rsidR="00537251" w:rsidRDefault="00537251" w:rsidP="005A63A0"/>
    <w:p w:rsidR="00537251" w:rsidRDefault="00537251" w:rsidP="005A63A0"/>
    <w:p w:rsidR="00537251" w:rsidRDefault="00537251" w:rsidP="005A63A0"/>
    <w:p w:rsidR="00537251" w:rsidRDefault="00537251" w:rsidP="005A63A0"/>
    <w:p w:rsidR="00537251" w:rsidRPr="00833151" w:rsidRDefault="00537251" w:rsidP="00537251">
      <w:pPr>
        <w:jc w:val="right"/>
      </w:pPr>
      <w:bookmarkStart w:id="0" w:name="_Hlk12632755"/>
      <w:r w:rsidRPr="00833151">
        <w:lastRenderedPageBreak/>
        <w:t>ПРИЛОЖЕНИЕ</w:t>
      </w:r>
    </w:p>
    <w:p w:rsidR="00537251" w:rsidRDefault="00537251" w:rsidP="00537251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833151">
        <w:rPr>
          <w:sz w:val="24"/>
          <w:szCs w:val="24"/>
        </w:rPr>
        <w:t xml:space="preserve"> решению Совета народ</w:t>
      </w:r>
      <w:r>
        <w:rPr>
          <w:sz w:val="24"/>
          <w:szCs w:val="24"/>
        </w:rPr>
        <w:t>ных депутатов</w:t>
      </w:r>
    </w:p>
    <w:p w:rsidR="00537251" w:rsidRDefault="00537251" w:rsidP="00537251">
      <w:pPr>
        <w:jc w:val="right"/>
        <w:rPr>
          <w:sz w:val="24"/>
          <w:szCs w:val="24"/>
        </w:rPr>
      </w:pPr>
      <w:r>
        <w:rPr>
          <w:sz w:val="24"/>
          <w:szCs w:val="24"/>
        </w:rPr>
        <w:t>Нагавского сельского поселения</w:t>
      </w:r>
    </w:p>
    <w:p w:rsidR="00537251" w:rsidRDefault="00537251" w:rsidP="0053725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района </w:t>
      </w:r>
    </w:p>
    <w:p w:rsidR="00537251" w:rsidRDefault="00537251" w:rsidP="00537251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37251" w:rsidRDefault="00537251" w:rsidP="00537251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04.07.2019 г. №173/189</w:t>
      </w:r>
    </w:p>
    <w:p w:rsidR="00537251" w:rsidRDefault="00537251" w:rsidP="00537251">
      <w:pPr>
        <w:jc w:val="right"/>
        <w:rPr>
          <w:sz w:val="24"/>
          <w:szCs w:val="24"/>
        </w:rPr>
      </w:pPr>
    </w:p>
    <w:p w:rsidR="00537251" w:rsidRDefault="00537251" w:rsidP="00537251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537251" w:rsidRDefault="00537251" w:rsidP="00537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Специальных мест в </w:t>
      </w:r>
      <w:proofErr w:type="spellStart"/>
      <w:r>
        <w:rPr>
          <w:sz w:val="24"/>
          <w:szCs w:val="24"/>
        </w:rPr>
        <w:t>Нагавском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для размещения предвыборных печатных агитационных материалов </w:t>
      </w:r>
    </w:p>
    <w:p w:rsidR="00537251" w:rsidRDefault="00537251" w:rsidP="00537251">
      <w:pPr>
        <w:jc w:val="center"/>
        <w:rPr>
          <w:sz w:val="24"/>
          <w:szCs w:val="24"/>
        </w:rPr>
      </w:pPr>
    </w:p>
    <w:p w:rsidR="00537251" w:rsidRDefault="00537251" w:rsidP="00537251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5351"/>
      </w:tblGrid>
      <w:tr w:rsidR="00537251" w:rsidTr="001C41D2">
        <w:tc>
          <w:tcPr>
            <w:tcW w:w="675" w:type="dxa"/>
          </w:tcPr>
          <w:p w:rsidR="00537251" w:rsidRDefault="00537251" w:rsidP="001C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37251" w:rsidRPr="00833151" w:rsidRDefault="00537251" w:rsidP="001C41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37251" w:rsidRDefault="00537251" w:rsidP="001C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  <w:p w:rsidR="00537251" w:rsidRPr="00833151" w:rsidRDefault="00537251" w:rsidP="001C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5352" w:type="dxa"/>
          </w:tcPr>
          <w:p w:rsidR="00537251" w:rsidRDefault="00537251" w:rsidP="001C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месторасположения</w:t>
            </w:r>
          </w:p>
          <w:p w:rsidR="00537251" w:rsidRPr="007040FF" w:rsidRDefault="00537251" w:rsidP="001C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Специального места для размещения предвыборных печатных агитационных материалов</w:t>
            </w:r>
          </w:p>
        </w:tc>
      </w:tr>
      <w:tr w:rsidR="00537251" w:rsidTr="001C41D2">
        <w:tc>
          <w:tcPr>
            <w:tcW w:w="675" w:type="dxa"/>
          </w:tcPr>
          <w:p w:rsidR="00537251" w:rsidRPr="00833151" w:rsidRDefault="00537251" w:rsidP="001C41D2">
            <w:pPr>
              <w:jc w:val="center"/>
              <w:rPr>
                <w:b/>
                <w:sz w:val="24"/>
                <w:szCs w:val="24"/>
              </w:rPr>
            </w:pPr>
            <w:r w:rsidRPr="008331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37251" w:rsidRDefault="00537251" w:rsidP="001C4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</w:t>
            </w:r>
          </w:p>
        </w:tc>
        <w:tc>
          <w:tcPr>
            <w:tcW w:w="5352" w:type="dxa"/>
          </w:tcPr>
          <w:p w:rsidR="00537251" w:rsidRDefault="00537251" w:rsidP="001C4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здания администрации Нагавского сельского поселения, пл.им. Родина д. 1</w:t>
            </w:r>
          </w:p>
        </w:tc>
      </w:tr>
      <w:tr w:rsidR="00537251" w:rsidTr="001C41D2">
        <w:tc>
          <w:tcPr>
            <w:tcW w:w="675" w:type="dxa"/>
          </w:tcPr>
          <w:p w:rsidR="00537251" w:rsidRPr="00833151" w:rsidRDefault="00537251" w:rsidP="001C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37251" w:rsidRDefault="00537251" w:rsidP="001C4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</w:t>
            </w:r>
          </w:p>
        </w:tc>
        <w:tc>
          <w:tcPr>
            <w:tcW w:w="5352" w:type="dxa"/>
          </w:tcPr>
          <w:p w:rsidR="00537251" w:rsidRDefault="00537251" w:rsidP="001C4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здания Нагавского Дома культуры, пл.им. Родина д.7</w:t>
            </w:r>
          </w:p>
        </w:tc>
      </w:tr>
    </w:tbl>
    <w:p w:rsidR="00537251" w:rsidRDefault="00537251" w:rsidP="00537251">
      <w:pPr>
        <w:jc w:val="center"/>
        <w:rPr>
          <w:sz w:val="24"/>
          <w:szCs w:val="24"/>
        </w:rPr>
      </w:pPr>
    </w:p>
    <w:p w:rsidR="00537251" w:rsidRPr="00833151" w:rsidRDefault="00537251" w:rsidP="00537251">
      <w:pPr>
        <w:jc w:val="right"/>
        <w:rPr>
          <w:sz w:val="24"/>
          <w:szCs w:val="24"/>
        </w:rPr>
      </w:pPr>
    </w:p>
    <w:p w:rsidR="006F1AA7" w:rsidRDefault="006F1AA7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3725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bookmarkEnd w:id="0"/>
    <w:p w:rsidR="00537251" w:rsidRPr="006C0DF1" w:rsidRDefault="00537251" w:rsidP="006F1AA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sectPr w:rsidR="00537251" w:rsidRPr="006C0DF1" w:rsidSect="006F1A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E6C"/>
    <w:multiLevelType w:val="multilevel"/>
    <w:tmpl w:val="16E80D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E34DC"/>
    <w:multiLevelType w:val="hybridMultilevel"/>
    <w:tmpl w:val="C0F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63A0"/>
    <w:rsid w:val="0030530C"/>
    <w:rsid w:val="00387824"/>
    <w:rsid w:val="00413EF6"/>
    <w:rsid w:val="00494ECD"/>
    <w:rsid w:val="004C5B55"/>
    <w:rsid w:val="00537251"/>
    <w:rsid w:val="005A63A0"/>
    <w:rsid w:val="006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3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2019-07-04T06:55:00Z</cp:lastPrinted>
  <dcterms:created xsi:type="dcterms:W3CDTF">2019-07-04T05:35:00Z</dcterms:created>
  <dcterms:modified xsi:type="dcterms:W3CDTF">2019-07-04T06:56:00Z</dcterms:modified>
</cp:coreProperties>
</file>