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A5" w:rsidRPr="004C535B" w:rsidRDefault="00FF7BA5" w:rsidP="00FF7BA5">
      <w:pPr>
        <w:jc w:val="center"/>
        <w:rPr>
          <w:rFonts w:ascii="Arial" w:hAnsi="Arial" w:cs="Arial"/>
          <w:noProof/>
          <w:sz w:val="24"/>
          <w:szCs w:val="24"/>
        </w:rPr>
      </w:pPr>
      <w:r w:rsidRPr="004C535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76325" cy="1133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BA5" w:rsidRPr="004C535B" w:rsidRDefault="00FF7BA5" w:rsidP="00FF7BA5">
      <w:pPr>
        <w:jc w:val="center"/>
        <w:rPr>
          <w:rFonts w:ascii="Arial" w:hAnsi="Arial" w:cs="Arial"/>
          <w:b/>
          <w:sz w:val="24"/>
          <w:szCs w:val="24"/>
        </w:rPr>
      </w:pPr>
      <w:r w:rsidRPr="004C535B">
        <w:rPr>
          <w:rFonts w:ascii="Arial" w:hAnsi="Arial" w:cs="Arial"/>
          <w:b/>
          <w:sz w:val="24"/>
          <w:szCs w:val="24"/>
        </w:rPr>
        <w:t xml:space="preserve">СОВЕТ НАРОДНЫХ ДЕПУТАТОВ НАГАВСКОГО СЕЛЬСКОГО ПОСЕЛЕНИЯ </w:t>
      </w:r>
    </w:p>
    <w:p w:rsidR="00FF7BA5" w:rsidRPr="004C535B" w:rsidRDefault="00FF7BA5" w:rsidP="00FF7BA5">
      <w:pPr>
        <w:jc w:val="center"/>
        <w:rPr>
          <w:rFonts w:ascii="Arial" w:hAnsi="Arial" w:cs="Arial"/>
          <w:b/>
          <w:sz w:val="24"/>
          <w:szCs w:val="24"/>
        </w:rPr>
      </w:pPr>
      <w:r w:rsidRPr="004C535B">
        <w:rPr>
          <w:rFonts w:ascii="Arial" w:hAnsi="Arial" w:cs="Arial"/>
          <w:b/>
          <w:sz w:val="24"/>
          <w:szCs w:val="24"/>
        </w:rPr>
        <w:t>КОТЕЛЬНИКОВСКОГО РАЙОНА</w:t>
      </w:r>
    </w:p>
    <w:p w:rsidR="00FF7BA5" w:rsidRPr="004C535B" w:rsidRDefault="00FF7BA5" w:rsidP="00FF7BA5">
      <w:pPr>
        <w:jc w:val="center"/>
        <w:rPr>
          <w:rFonts w:ascii="Arial" w:hAnsi="Arial" w:cs="Arial"/>
          <w:b/>
          <w:sz w:val="24"/>
          <w:szCs w:val="24"/>
        </w:rPr>
      </w:pPr>
      <w:r w:rsidRPr="004C535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FF7BA5" w:rsidRPr="004C535B" w:rsidRDefault="00FF7BA5" w:rsidP="00FF7BA5">
      <w:pPr>
        <w:jc w:val="center"/>
        <w:rPr>
          <w:rFonts w:ascii="Arial" w:hAnsi="Arial" w:cs="Arial"/>
          <w:sz w:val="24"/>
          <w:szCs w:val="24"/>
        </w:rPr>
      </w:pPr>
    </w:p>
    <w:p w:rsidR="00FF7BA5" w:rsidRPr="004C535B" w:rsidRDefault="00FF7BA5" w:rsidP="00FF7BA5">
      <w:pPr>
        <w:jc w:val="center"/>
        <w:rPr>
          <w:rFonts w:ascii="Arial" w:hAnsi="Arial" w:cs="Arial"/>
          <w:b/>
          <w:spacing w:val="3"/>
          <w:sz w:val="24"/>
          <w:szCs w:val="24"/>
        </w:rPr>
      </w:pPr>
      <w:r w:rsidRPr="004C535B">
        <w:rPr>
          <w:rFonts w:ascii="Arial" w:hAnsi="Arial" w:cs="Arial"/>
          <w:b/>
          <w:spacing w:val="3"/>
          <w:sz w:val="24"/>
          <w:szCs w:val="24"/>
        </w:rPr>
        <w:t xml:space="preserve">РЕШЕНИЕ </w:t>
      </w:r>
    </w:p>
    <w:p w:rsidR="00FF7BA5" w:rsidRPr="004C535B" w:rsidRDefault="00FF7BA5" w:rsidP="00FF7BA5">
      <w:pPr>
        <w:jc w:val="center"/>
        <w:rPr>
          <w:rFonts w:ascii="Arial" w:hAnsi="Arial" w:cs="Arial"/>
          <w:b/>
          <w:spacing w:val="3"/>
          <w:sz w:val="24"/>
          <w:szCs w:val="24"/>
        </w:rPr>
      </w:pPr>
    </w:p>
    <w:p w:rsidR="00FF7BA5" w:rsidRPr="004C535B" w:rsidRDefault="00FF7BA5" w:rsidP="00FF7BA5">
      <w:pPr>
        <w:jc w:val="center"/>
        <w:rPr>
          <w:rFonts w:ascii="Arial" w:hAnsi="Arial" w:cs="Arial"/>
          <w:b/>
          <w:sz w:val="24"/>
          <w:szCs w:val="24"/>
        </w:rPr>
      </w:pPr>
      <w:r w:rsidRPr="004C535B">
        <w:rPr>
          <w:rFonts w:ascii="Arial" w:hAnsi="Arial" w:cs="Arial"/>
          <w:b/>
          <w:sz w:val="24"/>
          <w:szCs w:val="24"/>
        </w:rPr>
        <w:t xml:space="preserve">от </w:t>
      </w:r>
      <w:r w:rsidR="00BE3564" w:rsidRPr="004C535B">
        <w:rPr>
          <w:rFonts w:ascii="Arial" w:hAnsi="Arial" w:cs="Arial"/>
          <w:b/>
          <w:sz w:val="24"/>
          <w:szCs w:val="24"/>
        </w:rPr>
        <w:t>27.05.2020</w:t>
      </w:r>
      <w:r w:rsidRPr="004C535B">
        <w:rPr>
          <w:rFonts w:ascii="Arial" w:hAnsi="Arial" w:cs="Arial"/>
          <w:b/>
          <w:sz w:val="24"/>
          <w:szCs w:val="24"/>
        </w:rPr>
        <w:t xml:space="preserve"> г.                                                                       №</w:t>
      </w:r>
      <w:r w:rsidR="00BE3564" w:rsidRPr="004C535B">
        <w:rPr>
          <w:rFonts w:ascii="Arial" w:hAnsi="Arial" w:cs="Arial"/>
          <w:b/>
          <w:sz w:val="24"/>
          <w:szCs w:val="24"/>
        </w:rPr>
        <w:t xml:space="preserve"> 27/40</w:t>
      </w:r>
    </w:p>
    <w:p w:rsidR="00FF7BA5" w:rsidRPr="004C535B" w:rsidRDefault="00FF7BA5" w:rsidP="00FF7BA5">
      <w:pPr>
        <w:rPr>
          <w:rFonts w:ascii="Arial" w:hAnsi="Arial" w:cs="Arial"/>
          <w:b/>
          <w:sz w:val="24"/>
          <w:szCs w:val="24"/>
        </w:rPr>
      </w:pPr>
    </w:p>
    <w:p w:rsidR="00FF7BA5" w:rsidRPr="004C535B" w:rsidRDefault="00656090" w:rsidP="00FF7BA5">
      <w:pPr>
        <w:jc w:val="center"/>
        <w:rPr>
          <w:rFonts w:ascii="Arial" w:hAnsi="Arial" w:cs="Arial"/>
          <w:sz w:val="24"/>
          <w:szCs w:val="24"/>
        </w:rPr>
      </w:pPr>
      <w:r w:rsidRPr="004C535B">
        <w:rPr>
          <w:rFonts w:ascii="Arial" w:hAnsi="Arial" w:cs="Arial"/>
          <w:sz w:val="24"/>
          <w:szCs w:val="24"/>
        </w:rPr>
        <w:t xml:space="preserve">Об утверждении перечня имущества </w:t>
      </w:r>
      <w:r w:rsidR="00FF7BA5" w:rsidRPr="004C535B">
        <w:rPr>
          <w:rFonts w:ascii="Arial" w:hAnsi="Arial" w:cs="Arial"/>
          <w:sz w:val="24"/>
          <w:szCs w:val="24"/>
        </w:rPr>
        <w:t xml:space="preserve">администрации Нагавского сельского поселения </w:t>
      </w:r>
      <w:proofErr w:type="spellStart"/>
      <w:r w:rsidR="00FF7BA5" w:rsidRPr="004C535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="00FF7BA5" w:rsidRPr="004C535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</w:t>
      </w:r>
      <w:r w:rsidRPr="004C535B">
        <w:rPr>
          <w:rFonts w:ascii="Arial" w:hAnsi="Arial" w:cs="Arial"/>
          <w:sz w:val="24"/>
          <w:szCs w:val="24"/>
        </w:rPr>
        <w:t xml:space="preserve"> </w:t>
      </w:r>
      <w:r w:rsidR="00FF7BA5" w:rsidRPr="004C535B">
        <w:rPr>
          <w:rFonts w:ascii="Arial" w:hAnsi="Arial" w:cs="Arial"/>
          <w:sz w:val="24"/>
          <w:szCs w:val="24"/>
        </w:rPr>
        <w:t>предназначенного для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</w:p>
    <w:p w:rsidR="00FF7BA5" w:rsidRPr="004C535B" w:rsidRDefault="00FF7BA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7BA5" w:rsidRPr="004C535B" w:rsidRDefault="00FF7BA5" w:rsidP="00FF7BA5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4C535B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06.10.2003г., №13-ФЗ «Об общих принципах организации местного самоуправления в Российской Федерации», Федеральным законом от 24.07.2007 г. №209-ФЗ «О развитии малого и среднего предпринимательства в Российской Федерации», Уставом Нагавского сельского поселения </w:t>
      </w:r>
      <w:proofErr w:type="spellStart"/>
      <w:r w:rsidRPr="004C535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4C535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постановлением администрации Нагавского сельского поселения </w:t>
      </w:r>
      <w:proofErr w:type="spellStart"/>
      <w:r w:rsidRPr="004C535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4C535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от 01.06.2017 г.  № 59 «О порядке формирования, ведения</w:t>
      </w:r>
      <w:proofErr w:type="gramEnd"/>
      <w:r w:rsidRPr="004C53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535B">
        <w:rPr>
          <w:rFonts w:ascii="Arial" w:hAnsi="Arial" w:cs="Arial"/>
          <w:sz w:val="24"/>
          <w:szCs w:val="24"/>
        </w:rPr>
        <w:t xml:space="preserve">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 администрация Нагавского сельского поселения </w:t>
      </w:r>
      <w:proofErr w:type="spellStart"/>
      <w:r w:rsidRPr="004C535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4C535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постановляет:</w:t>
      </w:r>
      <w:proofErr w:type="gramEnd"/>
    </w:p>
    <w:p w:rsidR="00FF7BA5" w:rsidRPr="004C535B" w:rsidRDefault="00FF7BA5" w:rsidP="00FF7BA5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35B">
        <w:rPr>
          <w:rFonts w:ascii="Arial" w:hAnsi="Arial" w:cs="Arial"/>
          <w:sz w:val="24"/>
          <w:szCs w:val="24"/>
        </w:rPr>
        <w:t>Утвердить прилагаемый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(далее – Перечень).</w:t>
      </w:r>
    </w:p>
    <w:p w:rsidR="00FF7BA5" w:rsidRPr="004C535B" w:rsidRDefault="00FF7BA5" w:rsidP="00FF7BA5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535B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подписания и подлежит официальному опубликованию и обнародованию путем размещения на официальном сайте </w:t>
      </w:r>
      <w:proofErr w:type="spellStart"/>
      <w:r w:rsidRPr="004C535B">
        <w:rPr>
          <w:rFonts w:ascii="Arial" w:hAnsi="Arial" w:cs="Arial"/>
          <w:sz w:val="24"/>
          <w:szCs w:val="24"/>
        </w:rPr>
        <w:t>Нагавская</w:t>
      </w:r>
      <w:proofErr w:type="gramStart"/>
      <w:r w:rsidRPr="004C535B">
        <w:rPr>
          <w:rFonts w:ascii="Arial" w:hAnsi="Arial" w:cs="Arial"/>
          <w:sz w:val="24"/>
          <w:szCs w:val="24"/>
        </w:rPr>
        <w:t>.Р</w:t>
      </w:r>
      <w:proofErr w:type="gramEnd"/>
      <w:r w:rsidRPr="004C535B">
        <w:rPr>
          <w:rFonts w:ascii="Arial" w:hAnsi="Arial" w:cs="Arial"/>
          <w:sz w:val="24"/>
          <w:szCs w:val="24"/>
        </w:rPr>
        <w:t>Ф</w:t>
      </w:r>
      <w:proofErr w:type="spellEnd"/>
      <w:r w:rsidRPr="004C535B">
        <w:rPr>
          <w:rFonts w:ascii="Arial" w:hAnsi="Arial" w:cs="Arial"/>
          <w:sz w:val="24"/>
          <w:szCs w:val="24"/>
        </w:rPr>
        <w:t xml:space="preserve"> администрации Нагавского сельского поселения </w:t>
      </w:r>
      <w:proofErr w:type="spellStart"/>
      <w:r w:rsidRPr="004C535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4C535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в сети «Интернет».</w:t>
      </w:r>
    </w:p>
    <w:p w:rsidR="00911003" w:rsidRPr="004C535B" w:rsidRDefault="0091100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1003" w:rsidRPr="004C535B" w:rsidRDefault="00C3319C" w:rsidP="00A21F68">
      <w:pPr>
        <w:jc w:val="both"/>
        <w:rPr>
          <w:rFonts w:ascii="Arial" w:hAnsi="Arial" w:cs="Arial"/>
          <w:sz w:val="24"/>
          <w:szCs w:val="24"/>
        </w:rPr>
      </w:pPr>
      <w:r w:rsidRPr="004C535B">
        <w:rPr>
          <w:rFonts w:ascii="Arial" w:hAnsi="Arial" w:cs="Arial"/>
          <w:sz w:val="24"/>
          <w:szCs w:val="24"/>
        </w:rPr>
        <w:t>Г</w:t>
      </w:r>
      <w:r w:rsidR="00A21F68" w:rsidRPr="004C535B">
        <w:rPr>
          <w:rFonts w:ascii="Arial" w:hAnsi="Arial" w:cs="Arial"/>
          <w:sz w:val="24"/>
          <w:szCs w:val="24"/>
        </w:rPr>
        <w:t>лав</w:t>
      </w:r>
      <w:r w:rsidR="00FF7BA5" w:rsidRPr="004C535B">
        <w:rPr>
          <w:rFonts w:ascii="Arial" w:hAnsi="Arial" w:cs="Arial"/>
          <w:sz w:val="24"/>
          <w:szCs w:val="24"/>
        </w:rPr>
        <w:t xml:space="preserve">а администрации              </w:t>
      </w:r>
      <w:r w:rsidRPr="004C535B">
        <w:rPr>
          <w:rFonts w:ascii="Arial" w:hAnsi="Arial" w:cs="Arial"/>
          <w:sz w:val="24"/>
          <w:szCs w:val="24"/>
        </w:rPr>
        <w:tab/>
      </w:r>
      <w:r w:rsidRPr="004C535B">
        <w:rPr>
          <w:rFonts w:ascii="Arial" w:hAnsi="Arial" w:cs="Arial"/>
          <w:sz w:val="24"/>
          <w:szCs w:val="24"/>
        </w:rPr>
        <w:tab/>
      </w:r>
      <w:r w:rsidRPr="004C535B">
        <w:rPr>
          <w:rFonts w:ascii="Arial" w:hAnsi="Arial" w:cs="Arial"/>
          <w:sz w:val="24"/>
          <w:szCs w:val="24"/>
        </w:rPr>
        <w:tab/>
      </w:r>
      <w:r w:rsidRPr="004C535B">
        <w:rPr>
          <w:rFonts w:ascii="Arial" w:hAnsi="Arial" w:cs="Arial"/>
          <w:sz w:val="24"/>
          <w:szCs w:val="24"/>
        </w:rPr>
        <w:tab/>
      </w:r>
      <w:r w:rsidR="00FF7BA5" w:rsidRPr="004C535B">
        <w:rPr>
          <w:rFonts w:ascii="Arial" w:hAnsi="Arial" w:cs="Arial"/>
          <w:sz w:val="24"/>
          <w:szCs w:val="24"/>
        </w:rPr>
        <w:t xml:space="preserve">  </w:t>
      </w:r>
      <w:r w:rsidRPr="004C535B">
        <w:rPr>
          <w:rFonts w:ascii="Arial" w:hAnsi="Arial" w:cs="Arial"/>
          <w:sz w:val="24"/>
          <w:szCs w:val="24"/>
        </w:rPr>
        <w:tab/>
        <w:t xml:space="preserve">          </w:t>
      </w:r>
      <w:r w:rsidR="00FF7BA5" w:rsidRPr="004C535B">
        <w:rPr>
          <w:rFonts w:ascii="Arial" w:hAnsi="Arial" w:cs="Arial"/>
          <w:sz w:val="24"/>
          <w:szCs w:val="24"/>
        </w:rPr>
        <w:t>П.А. Алпатов</w:t>
      </w:r>
    </w:p>
    <w:p w:rsidR="00911003" w:rsidRPr="004C535B" w:rsidRDefault="00911003">
      <w:pPr>
        <w:jc w:val="both"/>
        <w:rPr>
          <w:rFonts w:ascii="Arial" w:hAnsi="Arial" w:cs="Arial"/>
          <w:sz w:val="24"/>
          <w:szCs w:val="24"/>
        </w:rPr>
      </w:pPr>
    </w:p>
    <w:p w:rsidR="00C3319C" w:rsidRPr="004C535B" w:rsidRDefault="00656090" w:rsidP="00FF7BA5">
      <w:pPr>
        <w:tabs>
          <w:tab w:val="left" w:pos="567"/>
          <w:tab w:val="left" w:pos="709"/>
        </w:tabs>
        <w:rPr>
          <w:rFonts w:ascii="Arial" w:hAnsi="Arial" w:cs="Arial"/>
          <w:sz w:val="24"/>
          <w:szCs w:val="24"/>
        </w:rPr>
      </w:pPr>
      <w:r w:rsidRPr="004C535B">
        <w:rPr>
          <w:rFonts w:ascii="Arial" w:hAnsi="Arial" w:cs="Arial"/>
          <w:sz w:val="24"/>
          <w:szCs w:val="24"/>
        </w:rPr>
        <w:t xml:space="preserve">Председатель Совета депутатов                                                           </w:t>
      </w:r>
      <w:r w:rsidR="00FF7BA5" w:rsidRPr="004C535B">
        <w:rPr>
          <w:rFonts w:ascii="Arial" w:hAnsi="Arial" w:cs="Arial"/>
          <w:sz w:val="24"/>
          <w:szCs w:val="24"/>
        </w:rPr>
        <w:t>Е.В. Кудинова</w:t>
      </w:r>
    </w:p>
    <w:sectPr w:rsidR="00C3319C" w:rsidRPr="004C535B" w:rsidSect="00A21F68">
      <w:pgSz w:w="11906" w:h="16838"/>
      <w:pgMar w:top="1134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2A0"/>
    <w:multiLevelType w:val="hybridMultilevel"/>
    <w:tmpl w:val="B0BA7038"/>
    <w:lvl w:ilvl="0" w:tplc="CF4C3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03"/>
    <w:rsid w:val="000B7913"/>
    <w:rsid w:val="001C7C52"/>
    <w:rsid w:val="0035462B"/>
    <w:rsid w:val="004B356A"/>
    <w:rsid w:val="004C535B"/>
    <w:rsid w:val="00601885"/>
    <w:rsid w:val="00656090"/>
    <w:rsid w:val="00770D3E"/>
    <w:rsid w:val="007E20BE"/>
    <w:rsid w:val="00861D7F"/>
    <w:rsid w:val="00911003"/>
    <w:rsid w:val="009604DE"/>
    <w:rsid w:val="00A21F68"/>
    <w:rsid w:val="00AA1F43"/>
    <w:rsid w:val="00BE3564"/>
    <w:rsid w:val="00C3319C"/>
    <w:rsid w:val="00D63670"/>
    <w:rsid w:val="00FF6482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EA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03E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Title"/>
    <w:basedOn w:val="a"/>
    <w:next w:val="a5"/>
    <w:qFormat/>
    <w:rsid w:val="007E20B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7E20BE"/>
    <w:pPr>
      <w:spacing w:after="140" w:line="276" w:lineRule="auto"/>
    </w:pPr>
  </w:style>
  <w:style w:type="paragraph" w:styleId="a6">
    <w:name w:val="List"/>
    <w:basedOn w:val="a5"/>
    <w:rsid w:val="007E20BE"/>
    <w:rPr>
      <w:rFonts w:cs="Mangal"/>
    </w:rPr>
  </w:style>
  <w:style w:type="paragraph" w:styleId="a7">
    <w:name w:val="caption"/>
    <w:basedOn w:val="a"/>
    <w:qFormat/>
    <w:rsid w:val="007E20B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7E20BE"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CD03E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CD03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466F3"/>
    <w:rPr>
      <w:rFonts w:ascii="Arial" w:hAnsi="Arial" w:cs="Arial"/>
      <w:szCs w:val="20"/>
    </w:rPr>
  </w:style>
  <w:style w:type="paragraph" w:styleId="aa">
    <w:name w:val="List Paragraph"/>
    <w:basedOn w:val="a"/>
    <w:uiPriority w:val="34"/>
    <w:qFormat/>
    <w:rsid w:val="00103298"/>
    <w:pPr>
      <w:ind w:left="720"/>
      <w:contextualSpacing/>
    </w:pPr>
  </w:style>
  <w:style w:type="table" w:styleId="ab">
    <w:name w:val="Table Grid"/>
    <w:basedOn w:val="a1"/>
    <w:rsid w:val="00CD03EA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3358A-6930-4CB4-B37D-8DE4691A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7</cp:revision>
  <cp:lastPrinted>2020-03-25T10:03:00Z</cp:lastPrinted>
  <dcterms:created xsi:type="dcterms:W3CDTF">2020-05-20T06:25:00Z</dcterms:created>
  <dcterms:modified xsi:type="dcterms:W3CDTF">2020-06-18T04:09:00Z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